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5"/>
        <w:gridCol w:w="2335"/>
        <w:gridCol w:w="180"/>
        <w:gridCol w:w="25"/>
        <w:gridCol w:w="1775"/>
        <w:gridCol w:w="3780"/>
      </w:tblGrid>
      <w:tr w:rsidR="00525B24" w:rsidRPr="00AC44CF" w:rsidTr="00C079AC">
        <w:trPr>
          <w:cantSplit/>
          <w:trHeight w:val="510"/>
        </w:trPr>
        <w:tc>
          <w:tcPr>
            <w:tcW w:w="1080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</w:tcPr>
          <w:tbl>
            <w:tblPr>
              <w:tblpPr w:leftFromText="141" w:rightFromText="141" w:horzAnchor="margin" w:tblpXSpec="center" w:tblpY="-426"/>
              <w:tblOverlap w:val="never"/>
              <w:tblW w:w="10505" w:type="dxa"/>
              <w:tblBorders>
                <w:top w:val="thinThickSmallGap" w:sz="24" w:space="0" w:color="FF0000"/>
                <w:left w:val="thinThickSmallGap" w:sz="24" w:space="0" w:color="FF0000"/>
                <w:bottom w:val="thinThickSmallGap" w:sz="24" w:space="0" w:color="FF0000"/>
                <w:right w:val="thinThickSmallGap" w:sz="24" w:space="0" w:color="FF0000"/>
                <w:insideH w:val="single" w:sz="4" w:space="0" w:color="FF0000"/>
                <w:insideV w:val="single" w:sz="4" w:space="0" w:color="FF0000"/>
              </w:tblBorders>
              <w:shd w:val="clear" w:color="auto" w:fill="FFFFCC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798"/>
              <w:gridCol w:w="6077"/>
              <w:gridCol w:w="1365"/>
              <w:gridCol w:w="1265"/>
            </w:tblGrid>
            <w:tr w:rsidR="00525B24" w:rsidRPr="00AC44CF" w:rsidTr="00193DDB">
              <w:trPr>
                <w:cantSplit/>
                <w:trHeight w:val="340"/>
              </w:trPr>
              <w:tc>
                <w:tcPr>
                  <w:tcW w:w="1798" w:type="dxa"/>
                  <w:vMerge w:val="restart"/>
                  <w:tcBorders>
                    <w:top w:val="thinThickSmallGap" w:sz="24" w:space="0" w:color="FF0000"/>
                  </w:tcBorders>
                  <w:shd w:val="clear" w:color="auto" w:fill="auto"/>
                  <w:vAlign w:val="center"/>
                </w:tcPr>
                <w:p w:rsidR="00525B24" w:rsidRPr="007E303D" w:rsidRDefault="00193DDB" w:rsidP="007E303D">
                  <w:pPr>
                    <w:pStyle w:val="Balk4"/>
                    <w:rPr>
                      <w:rFonts w:ascii="Tahoma" w:hAnsi="Tahoma" w:cs="Tahoma"/>
                      <w:i/>
                      <w:color w:val="auto"/>
                      <w:sz w:val="16"/>
                      <w:szCs w:val="32"/>
                    </w:rPr>
                  </w:pPr>
                  <w:r>
                    <w:rPr>
                      <w:rFonts w:ascii="Tahoma" w:hAnsi="Tahoma" w:cs="Tahoma"/>
                      <w:i/>
                      <w:noProof/>
                      <w:color w:val="auto"/>
                      <w:sz w:val="16"/>
                      <w:szCs w:val="32"/>
                    </w:rPr>
                    <w:drawing>
                      <wp:inline distT="0" distB="0" distL="0" distR="0">
                        <wp:extent cx="951850" cy="951850"/>
                        <wp:effectExtent l="19050" t="0" r="650" b="0"/>
                        <wp:docPr id="1" name="Resim 1" descr="C:\Users\akreditasyon\Desktop\indi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kreditasyon\Desktop\indi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3030" cy="953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77" w:type="dxa"/>
                  <w:vMerge w:val="restart"/>
                  <w:tcBorders>
                    <w:top w:val="thinThickSmallGap" w:sz="24" w:space="0" w:color="FF0000"/>
                  </w:tcBorders>
                  <w:shd w:val="clear" w:color="auto" w:fill="auto"/>
                  <w:vAlign w:val="center"/>
                </w:tcPr>
                <w:p w:rsidR="00525B24" w:rsidRPr="007E303D" w:rsidRDefault="00525B24" w:rsidP="00C079AC">
                  <w:pPr>
                    <w:pStyle w:val="Balk1"/>
                    <w:rPr>
                      <w:rFonts w:asciiTheme="minorHAnsi" w:hAnsiTheme="minorHAnsi" w:cstheme="minorHAnsi"/>
                      <w:b w:val="0"/>
                      <w:color w:val="000000" w:themeColor="text1"/>
                      <w:sz w:val="24"/>
                    </w:rPr>
                  </w:pPr>
                  <w:r w:rsidRPr="007E303D">
                    <w:rPr>
                      <w:rFonts w:asciiTheme="minorHAnsi" w:hAnsiTheme="minorHAnsi" w:cstheme="minorHAnsi"/>
                      <w:b w:val="0"/>
                      <w:color w:val="000000" w:themeColor="text1"/>
                      <w:sz w:val="24"/>
                    </w:rPr>
                    <w:t>SELÇUK ÜNİVERSİTESİ</w:t>
                  </w:r>
                </w:p>
                <w:p w:rsidR="00525B24" w:rsidRPr="007E303D" w:rsidRDefault="009A672E" w:rsidP="00C079AC">
                  <w:pPr>
                    <w:pStyle w:val="Balk1"/>
                    <w:rPr>
                      <w:rFonts w:asciiTheme="minorHAnsi" w:hAnsiTheme="minorHAnsi" w:cstheme="minorHAnsi"/>
                      <w:color w:val="333399"/>
                      <w:sz w:val="24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b w:val="0"/>
                      <w:color w:val="000000" w:themeColor="text1"/>
                      <w:sz w:val="24"/>
                    </w:rPr>
                    <w:t>………..…….</w:t>
                  </w:r>
                  <w:proofErr w:type="gramEnd"/>
                  <w:r>
                    <w:rPr>
                      <w:rFonts w:asciiTheme="minorHAnsi" w:hAnsiTheme="minorHAnsi" w:cstheme="minorHAnsi"/>
                      <w:b w:val="0"/>
                      <w:color w:val="000000" w:themeColor="text1"/>
                      <w:sz w:val="24"/>
                    </w:rPr>
                    <w:t xml:space="preserve"> </w:t>
                  </w:r>
                  <w:r w:rsidR="00525B24" w:rsidRPr="007E303D">
                    <w:rPr>
                      <w:rFonts w:asciiTheme="minorHAnsi" w:hAnsiTheme="minorHAnsi" w:cstheme="minorHAnsi"/>
                      <w:b w:val="0"/>
                      <w:color w:val="000000" w:themeColor="text1"/>
                      <w:sz w:val="24"/>
                    </w:rPr>
                    <w:t>FAKÜLTESİ</w:t>
                  </w:r>
                  <w:r>
                    <w:rPr>
                      <w:rFonts w:asciiTheme="minorHAnsi" w:hAnsiTheme="minorHAnsi" w:cstheme="minorHAnsi"/>
                      <w:b w:val="0"/>
                      <w:color w:val="000000" w:themeColor="text1"/>
                      <w:sz w:val="24"/>
                    </w:rPr>
                    <w:t>/MÜDÜRLÜĞÜ/DAİRESİ</w:t>
                  </w:r>
                </w:p>
              </w:tc>
              <w:tc>
                <w:tcPr>
                  <w:tcW w:w="1365" w:type="dxa"/>
                  <w:tcBorders>
                    <w:top w:val="thinThickSmallGap" w:sz="24" w:space="0" w:color="FF000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25B24" w:rsidRPr="007E303D" w:rsidRDefault="00525B24" w:rsidP="00C079AC">
                  <w:pPr>
                    <w:rPr>
                      <w:rFonts w:asciiTheme="minorHAnsi" w:hAnsiTheme="minorHAnsi" w:cstheme="minorHAnsi"/>
                      <w:noProof/>
                      <w:sz w:val="22"/>
                    </w:rPr>
                  </w:pPr>
                  <w:r w:rsidRPr="007E303D">
                    <w:rPr>
                      <w:rFonts w:asciiTheme="minorHAnsi" w:hAnsiTheme="minorHAnsi" w:cstheme="minorHAnsi"/>
                      <w:noProof/>
                      <w:sz w:val="22"/>
                    </w:rPr>
                    <w:t>Dok.Kodu</w:t>
                  </w:r>
                  <w:r w:rsidR="007E303D" w:rsidRPr="007E303D">
                    <w:rPr>
                      <w:rFonts w:asciiTheme="minorHAnsi" w:hAnsiTheme="minorHAnsi" w:cstheme="minorHAnsi"/>
                      <w:noProof/>
                      <w:sz w:val="22"/>
                    </w:rPr>
                    <w:t>:</w:t>
                  </w:r>
                </w:p>
              </w:tc>
              <w:tc>
                <w:tcPr>
                  <w:tcW w:w="1265" w:type="dxa"/>
                  <w:tcBorders>
                    <w:top w:val="thinThickSmallGap" w:sz="24" w:space="0" w:color="FF0000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525B24" w:rsidRPr="007E303D" w:rsidRDefault="007E303D" w:rsidP="007E303D">
                  <w:pPr>
                    <w:rPr>
                      <w:rFonts w:asciiTheme="minorHAnsi" w:hAnsiTheme="minorHAnsi" w:cstheme="minorHAnsi"/>
                      <w:noProof/>
                      <w:sz w:val="22"/>
                    </w:rPr>
                  </w:pPr>
                  <w:r w:rsidRPr="007E303D">
                    <w:rPr>
                      <w:rFonts w:asciiTheme="minorHAnsi" w:hAnsiTheme="minorHAnsi" w:cstheme="minorHAnsi"/>
                      <w:noProof/>
                      <w:sz w:val="22"/>
                    </w:rPr>
                    <w:t>İSG-FR-4</w:t>
                  </w:r>
                  <w:r w:rsidR="00D662D6">
                    <w:rPr>
                      <w:rFonts w:asciiTheme="minorHAnsi" w:hAnsiTheme="minorHAnsi" w:cstheme="minorHAnsi"/>
                      <w:noProof/>
                      <w:sz w:val="22"/>
                    </w:rPr>
                    <w:t>5</w:t>
                  </w:r>
                </w:p>
              </w:tc>
            </w:tr>
            <w:tr w:rsidR="00525B24" w:rsidRPr="00AC44CF" w:rsidTr="00193DDB">
              <w:trPr>
                <w:cantSplit/>
                <w:trHeight w:val="126"/>
              </w:trPr>
              <w:tc>
                <w:tcPr>
                  <w:tcW w:w="1798" w:type="dxa"/>
                  <w:vMerge/>
                  <w:shd w:val="clear" w:color="auto" w:fill="auto"/>
                </w:tcPr>
                <w:p w:rsidR="00525B24" w:rsidRPr="00AC44CF" w:rsidRDefault="00525B24" w:rsidP="00C079AC">
                  <w:pPr>
                    <w:rPr>
                      <w:rFonts w:ascii="Tahoma" w:hAnsi="Tahoma" w:cs="Tahoma"/>
                      <w:noProof/>
                    </w:rPr>
                  </w:pPr>
                </w:p>
              </w:tc>
              <w:tc>
                <w:tcPr>
                  <w:tcW w:w="6077" w:type="dxa"/>
                  <w:vMerge/>
                  <w:shd w:val="clear" w:color="auto" w:fill="auto"/>
                </w:tcPr>
                <w:p w:rsidR="00525B24" w:rsidRPr="007E303D" w:rsidRDefault="00525B24" w:rsidP="00C079AC">
                  <w:pPr>
                    <w:rPr>
                      <w:rFonts w:asciiTheme="minorHAnsi" w:hAnsiTheme="minorHAnsi" w:cstheme="minorHAnsi"/>
                      <w:noProof/>
                    </w:rPr>
                  </w:pPr>
                </w:p>
              </w:tc>
              <w:tc>
                <w:tcPr>
                  <w:tcW w:w="136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25B24" w:rsidRPr="007E303D" w:rsidRDefault="00525B24" w:rsidP="00C079AC">
                  <w:pPr>
                    <w:rPr>
                      <w:rFonts w:asciiTheme="minorHAnsi" w:hAnsiTheme="minorHAnsi" w:cstheme="minorHAnsi"/>
                      <w:noProof/>
                      <w:sz w:val="22"/>
                    </w:rPr>
                  </w:pPr>
                  <w:r w:rsidRPr="007E303D">
                    <w:rPr>
                      <w:rFonts w:asciiTheme="minorHAnsi" w:hAnsiTheme="minorHAnsi" w:cstheme="minorHAnsi"/>
                      <w:noProof/>
                      <w:sz w:val="22"/>
                    </w:rPr>
                    <w:t>Yayın Tarihi</w:t>
                  </w:r>
                  <w:r w:rsidR="007E303D" w:rsidRPr="007E303D">
                    <w:rPr>
                      <w:rFonts w:asciiTheme="minorHAnsi" w:hAnsiTheme="minorHAnsi" w:cstheme="minorHAnsi"/>
                      <w:noProof/>
                      <w:sz w:val="22"/>
                    </w:rPr>
                    <w:t>: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525B24" w:rsidRPr="007E303D" w:rsidRDefault="00525B24" w:rsidP="00C079AC">
                  <w:pPr>
                    <w:rPr>
                      <w:rFonts w:asciiTheme="minorHAnsi" w:hAnsiTheme="minorHAnsi" w:cstheme="minorHAnsi"/>
                      <w:noProof/>
                      <w:sz w:val="22"/>
                    </w:rPr>
                  </w:pPr>
                  <w:r w:rsidRPr="007E303D">
                    <w:rPr>
                      <w:rFonts w:asciiTheme="minorHAnsi" w:hAnsiTheme="minorHAnsi" w:cstheme="minorHAnsi"/>
                      <w:noProof/>
                      <w:sz w:val="22"/>
                    </w:rPr>
                    <w:t>01.03.20</w:t>
                  </w:r>
                  <w:r w:rsidR="007E303D" w:rsidRPr="007E303D">
                    <w:rPr>
                      <w:rFonts w:asciiTheme="minorHAnsi" w:hAnsiTheme="minorHAnsi" w:cstheme="minorHAnsi"/>
                      <w:noProof/>
                      <w:sz w:val="22"/>
                    </w:rPr>
                    <w:t>22</w:t>
                  </w:r>
                </w:p>
              </w:tc>
            </w:tr>
            <w:tr w:rsidR="00525B24" w:rsidRPr="00AC44CF" w:rsidTr="00193DDB">
              <w:trPr>
                <w:cantSplit/>
                <w:trHeight w:val="340"/>
              </w:trPr>
              <w:tc>
                <w:tcPr>
                  <w:tcW w:w="1798" w:type="dxa"/>
                  <w:vMerge/>
                  <w:shd w:val="clear" w:color="auto" w:fill="auto"/>
                </w:tcPr>
                <w:p w:rsidR="00525B24" w:rsidRPr="00AC44CF" w:rsidRDefault="00525B24" w:rsidP="00C079AC">
                  <w:pPr>
                    <w:rPr>
                      <w:rFonts w:ascii="Tahoma" w:hAnsi="Tahoma" w:cs="Tahoma"/>
                      <w:noProof/>
                    </w:rPr>
                  </w:pPr>
                </w:p>
              </w:tc>
              <w:tc>
                <w:tcPr>
                  <w:tcW w:w="6077" w:type="dxa"/>
                  <w:vMerge w:val="restart"/>
                  <w:shd w:val="clear" w:color="auto" w:fill="auto"/>
                  <w:vAlign w:val="center"/>
                </w:tcPr>
                <w:p w:rsidR="00525B24" w:rsidRPr="007E303D" w:rsidRDefault="007E303D" w:rsidP="00C079AC">
                  <w:pPr>
                    <w:pStyle w:val="Balk1"/>
                    <w:rPr>
                      <w:rFonts w:asciiTheme="minorHAnsi" w:hAnsiTheme="minorHAnsi" w:cstheme="minorHAnsi"/>
                      <w:b w:val="0"/>
                      <w:sz w:val="24"/>
                    </w:rPr>
                  </w:pPr>
                  <w:r w:rsidRPr="007E303D">
                    <w:rPr>
                      <w:rFonts w:asciiTheme="minorHAnsi" w:hAnsiTheme="minorHAnsi" w:cstheme="minorHAnsi"/>
                      <w:b w:val="0"/>
                      <w:color w:val="000000" w:themeColor="text1"/>
                      <w:sz w:val="24"/>
                    </w:rPr>
                    <w:t>İŞ SAĞLIĞI VE GÜVENLİĞİ</w:t>
                  </w:r>
                  <w:r w:rsidR="00525B24" w:rsidRPr="007E303D">
                    <w:rPr>
                      <w:rFonts w:asciiTheme="minorHAnsi" w:hAnsiTheme="minorHAnsi" w:cstheme="minorHAnsi"/>
                      <w:b w:val="0"/>
                      <w:color w:val="000000" w:themeColor="text1"/>
                      <w:sz w:val="24"/>
                    </w:rPr>
                    <w:t xml:space="preserve"> BİRİMİ</w:t>
                  </w:r>
                </w:p>
              </w:tc>
              <w:tc>
                <w:tcPr>
                  <w:tcW w:w="136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25B24" w:rsidRPr="007E303D" w:rsidRDefault="00525B24" w:rsidP="00C079AC">
                  <w:pPr>
                    <w:rPr>
                      <w:rFonts w:asciiTheme="minorHAnsi" w:hAnsiTheme="minorHAnsi" w:cstheme="minorHAnsi"/>
                      <w:noProof/>
                      <w:sz w:val="22"/>
                    </w:rPr>
                  </w:pPr>
                  <w:r w:rsidRPr="007E303D">
                    <w:rPr>
                      <w:rFonts w:asciiTheme="minorHAnsi" w:hAnsiTheme="minorHAnsi" w:cstheme="minorHAnsi"/>
                      <w:noProof/>
                      <w:sz w:val="22"/>
                    </w:rPr>
                    <w:t>Revizyon No</w:t>
                  </w:r>
                  <w:r w:rsidR="007E303D" w:rsidRPr="007E303D">
                    <w:rPr>
                      <w:rFonts w:asciiTheme="minorHAnsi" w:hAnsiTheme="minorHAnsi" w:cstheme="minorHAnsi"/>
                      <w:noProof/>
                      <w:sz w:val="22"/>
                    </w:rPr>
                    <w:t>: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525B24" w:rsidRPr="007E303D" w:rsidRDefault="007E303D" w:rsidP="00C079AC">
                  <w:pPr>
                    <w:rPr>
                      <w:rFonts w:asciiTheme="minorHAnsi" w:hAnsiTheme="minorHAnsi" w:cstheme="minorHAnsi"/>
                      <w:noProof/>
                      <w:sz w:val="22"/>
                    </w:rPr>
                  </w:pPr>
                  <w:r w:rsidRPr="007E303D">
                    <w:rPr>
                      <w:rFonts w:asciiTheme="minorHAnsi" w:hAnsiTheme="minorHAnsi" w:cstheme="minorHAnsi"/>
                      <w:noProof/>
                      <w:sz w:val="22"/>
                    </w:rPr>
                    <w:t>00</w:t>
                  </w:r>
                </w:p>
              </w:tc>
            </w:tr>
            <w:tr w:rsidR="00525B24" w:rsidRPr="00AC44CF" w:rsidTr="00193DDB">
              <w:trPr>
                <w:cantSplit/>
                <w:trHeight w:val="92"/>
              </w:trPr>
              <w:tc>
                <w:tcPr>
                  <w:tcW w:w="1798" w:type="dxa"/>
                  <w:vMerge/>
                  <w:shd w:val="clear" w:color="auto" w:fill="auto"/>
                </w:tcPr>
                <w:p w:rsidR="00525B24" w:rsidRPr="00AC44CF" w:rsidRDefault="00525B24" w:rsidP="00C079AC">
                  <w:pPr>
                    <w:rPr>
                      <w:rFonts w:ascii="Tahoma" w:hAnsi="Tahoma" w:cs="Tahoma"/>
                      <w:noProof/>
                    </w:rPr>
                  </w:pPr>
                </w:p>
              </w:tc>
              <w:tc>
                <w:tcPr>
                  <w:tcW w:w="6077" w:type="dxa"/>
                  <w:vMerge/>
                  <w:shd w:val="clear" w:color="auto" w:fill="auto"/>
                  <w:vAlign w:val="center"/>
                </w:tcPr>
                <w:p w:rsidR="00525B24" w:rsidRPr="007E303D" w:rsidRDefault="00525B24" w:rsidP="00C079AC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</w:rPr>
                  </w:pPr>
                </w:p>
              </w:tc>
              <w:tc>
                <w:tcPr>
                  <w:tcW w:w="136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25B24" w:rsidRPr="007E303D" w:rsidRDefault="00525B24" w:rsidP="00C079AC">
                  <w:pPr>
                    <w:rPr>
                      <w:rFonts w:asciiTheme="minorHAnsi" w:hAnsiTheme="minorHAnsi" w:cstheme="minorHAnsi"/>
                      <w:noProof/>
                      <w:sz w:val="22"/>
                    </w:rPr>
                  </w:pPr>
                  <w:r w:rsidRPr="007E303D">
                    <w:rPr>
                      <w:rFonts w:asciiTheme="minorHAnsi" w:hAnsiTheme="minorHAnsi" w:cstheme="minorHAnsi"/>
                      <w:noProof/>
                      <w:sz w:val="22"/>
                    </w:rPr>
                    <w:t>Rev. Tarihi</w:t>
                  </w:r>
                  <w:r w:rsidR="007E303D" w:rsidRPr="007E303D">
                    <w:rPr>
                      <w:rFonts w:asciiTheme="minorHAnsi" w:hAnsiTheme="minorHAnsi" w:cstheme="minorHAnsi"/>
                      <w:noProof/>
                      <w:sz w:val="22"/>
                    </w:rPr>
                    <w:t>: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525B24" w:rsidRPr="007E303D" w:rsidRDefault="007E303D" w:rsidP="00C079AC">
                  <w:pPr>
                    <w:rPr>
                      <w:rFonts w:asciiTheme="minorHAnsi" w:hAnsiTheme="minorHAnsi" w:cstheme="minorHAnsi"/>
                      <w:noProof/>
                      <w:sz w:val="22"/>
                    </w:rPr>
                  </w:pPr>
                  <w:r w:rsidRPr="007E303D">
                    <w:rPr>
                      <w:rFonts w:asciiTheme="minorHAnsi" w:hAnsiTheme="minorHAnsi" w:cstheme="minorHAnsi"/>
                      <w:noProof/>
                      <w:sz w:val="22"/>
                    </w:rPr>
                    <w:t>00</w:t>
                  </w:r>
                </w:p>
              </w:tc>
            </w:tr>
            <w:tr w:rsidR="00525B24" w:rsidRPr="00AC44CF" w:rsidTr="00193DDB">
              <w:trPr>
                <w:cantSplit/>
                <w:trHeight w:val="340"/>
              </w:trPr>
              <w:tc>
                <w:tcPr>
                  <w:tcW w:w="1798" w:type="dxa"/>
                  <w:vMerge/>
                  <w:shd w:val="clear" w:color="auto" w:fill="auto"/>
                </w:tcPr>
                <w:p w:rsidR="00525B24" w:rsidRPr="00AC44CF" w:rsidRDefault="00525B24" w:rsidP="00C079AC">
                  <w:pPr>
                    <w:rPr>
                      <w:rFonts w:ascii="Tahoma" w:hAnsi="Tahoma" w:cs="Tahoma"/>
                      <w:noProof/>
                    </w:rPr>
                  </w:pPr>
                </w:p>
              </w:tc>
              <w:tc>
                <w:tcPr>
                  <w:tcW w:w="6077" w:type="dxa"/>
                  <w:vMerge w:val="restart"/>
                  <w:shd w:val="clear" w:color="auto" w:fill="auto"/>
                  <w:vAlign w:val="center"/>
                </w:tcPr>
                <w:p w:rsidR="007E303D" w:rsidRPr="007E303D" w:rsidRDefault="009A672E" w:rsidP="00C079AC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</w:rPr>
                  </w:pPr>
                  <w:r>
                    <w:rPr>
                      <w:rFonts w:asciiTheme="minorHAnsi" w:hAnsiTheme="minorHAnsi" w:cstheme="minorHAnsi"/>
                      <w:b/>
                      <w:noProof/>
                    </w:rPr>
                    <w:t>ACİL DURUM</w:t>
                  </w:r>
                  <w:r w:rsidR="007E303D" w:rsidRPr="007E303D">
                    <w:rPr>
                      <w:rFonts w:asciiTheme="minorHAnsi" w:hAnsiTheme="minorHAnsi" w:cstheme="minorHAnsi"/>
                      <w:b/>
                      <w:noProof/>
                    </w:rPr>
                    <w:t xml:space="preserve"> EKİPLERİ</w:t>
                  </w:r>
                  <w:r>
                    <w:rPr>
                      <w:rFonts w:asciiTheme="minorHAnsi" w:hAnsiTheme="minorHAnsi" w:cstheme="minorHAnsi"/>
                      <w:b/>
                      <w:noProof/>
                    </w:rPr>
                    <w:t xml:space="preserve"> (DESTEK ELEMANLARI)</w:t>
                  </w:r>
                  <w:r w:rsidR="007E303D" w:rsidRPr="007E303D">
                    <w:rPr>
                      <w:rFonts w:asciiTheme="minorHAnsi" w:hAnsiTheme="minorHAnsi" w:cstheme="minorHAnsi"/>
                      <w:b/>
                      <w:noProof/>
                    </w:rPr>
                    <w:t xml:space="preserve"> VE </w:t>
                  </w:r>
                </w:p>
                <w:p w:rsidR="00525B24" w:rsidRPr="007E303D" w:rsidRDefault="007E303D" w:rsidP="007E303D">
                  <w:pPr>
                    <w:jc w:val="center"/>
                    <w:rPr>
                      <w:rFonts w:asciiTheme="minorHAnsi" w:hAnsiTheme="minorHAnsi" w:cstheme="minorHAnsi"/>
                      <w:b/>
                      <w:noProof/>
                    </w:rPr>
                  </w:pPr>
                  <w:r w:rsidRPr="007E303D">
                    <w:rPr>
                      <w:rFonts w:asciiTheme="minorHAnsi" w:hAnsiTheme="minorHAnsi" w:cstheme="minorHAnsi"/>
                      <w:b/>
                      <w:noProof/>
                    </w:rPr>
                    <w:t>İHBAR TELEFON</w:t>
                  </w:r>
                  <w:r w:rsidR="009A672E">
                    <w:rPr>
                      <w:rFonts w:asciiTheme="minorHAnsi" w:hAnsiTheme="minorHAnsi" w:cstheme="minorHAnsi"/>
                      <w:b/>
                      <w:noProof/>
                    </w:rPr>
                    <w:t xml:space="preserve">LARI PANO </w:t>
                  </w:r>
                  <w:r w:rsidR="00525B24" w:rsidRPr="007E303D">
                    <w:rPr>
                      <w:rFonts w:asciiTheme="minorHAnsi" w:hAnsiTheme="minorHAnsi" w:cstheme="minorHAnsi"/>
                      <w:b/>
                      <w:noProof/>
                    </w:rPr>
                    <w:t>LİSTESİ</w:t>
                  </w:r>
                </w:p>
              </w:tc>
              <w:tc>
                <w:tcPr>
                  <w:tcW w:w="1365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25B24" w:rsidRPr="007E303D" w:rsidRDefault="00525B24" w:rsidP="00C079AC">
                  <w:pPr>
                    <w:rPr>
                      <w:rFonts w:asciiTheme="minorHAnsi" w:hAnsiTheme="minorHAnsi" w:cstheme="minorHAnsi"/>
                      <w:noProof/>
                      <w:sz w:val="22"/>
                    </w:rPr>
                  </w:pPr>
                  <w:r w:rsidRPr="007E303D">
                    <w:rPr>
                      <w:rFonts w:asciiTheme="minorHAnsi" w:hAnsiTheme="minorHAnsi" w:cstheme="minorHAnsi"/>
                      <w:noProof/>
                      <w:sz w:val="22"/>
                    </w:rPr>
                    <w:t>Sayfa No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525B24" w:rsidRPr="007E303D" w:rsidRDefault="00E51725" w:rsidP="00C079AC">
                  <w:pPr>
                    <w:rPr>
                      <w:rFonts w:asciiTheme="minorHAnsi" w:hAnsiTheme="minorHAnsi" w:cstheme="minorHAnsi"/>
                      <w:noProof/>
                      <w:sz w:val="22"/>
                    </w:rPr>
                  </w:pPr>
                  <w:r w:rsidRPr="007E303D">
                    <w:rPr>
                      <w:rStyle w:val="SayfaNumaras"/>
                      <w:rFonts w:asciiTheme="minorHAnsi" w:hAnsiTheme="minorHAnsi" w:cstheme="minorHAnsi"/>
                      <w:sz w:val="22"/>
                    </w:rPr>
                    <w:fldChar w:fldCharType="begin"/>
                  </w:r>
                  <w:r w:rsidR="00525B24" w:rsidRPr="007E303D">
                    <w:rPr>
                      <w:rStyle w:val="SayfaNumaras"/>
                      <w:rFonts w:asciiTheme="minorHAnsi" w:hAnsiTheme="minorHAnsi" w:cstheme="minorHAnsi"/>
                      <w:sz w:val="22"/>
                    </w:rPr>
                    <w:instrText xml:space="preserve"> PAGE </w:instrText>
                  </w:r>
                  <w:r w:rsidRPr="007E303D">
                    <w:rPr>
                      <w:rStyle w:val="SayfaNumaras"/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0F4655" w:rsidRPr="007E303D">
                    <w:rPr>
                      <w:rStyle w:val="SayfaNumaras"/>
                      <w:rFonts w:asciiTheme="minorHAnsi" w:hAnsiTheme="minorHAnsi" w:cstheme="minorHAnsi"/>
                      <w:noProof/>
                      <w:sz w:val="22"/>
                    </w:rPr>
                    <w:t>1</w:t>
                  </w:r>
                  <w:r w:rsidRPr="007E303D">
                    <w:rPr>
                      <w:rStyle w:val="SayfaNumaras"/>
                      <w:rFonts w:asciiTheme="minorHAnsi" w:hAnsiTheme="minorHAnsi" w:cstheme="minorHAnsi"/>
                      <w:sz w:val="22"/>
                    </w:rPr>
                    <w:fldChar w:fldCharType="end"/>
                  </w:r>
                  <w:r w:rsidR="00525B24" w:rsidRPr="007E303D">
                    <w:rPr>
                      <w:rStyle w:val="SayfaNumaras"/>
                      <w:rFonts w:asciiTheme="minorHAnsi" w:hAnsiTheme="minorHAnsi" w:cstheme="minorHAnsi"/>
                      <w:sz w:val="22"/>
                    </w:rPr>
                    <w:t>/1</w:t>
                  </w:r>
                </w:p>
              </w:tc>
            </w:tr>
            <w:tr w:rsidR="00525B24" w:rsidRPr="00AC44CF" w:rsidTr="00193DDB">
              <w:trPr>
                <w:cantSplit/>
                <w:trHeight w:val="185"/>
              </w:trPr>
              <w:tc>
                <w:tcPr>
                  <w:tcW w:w="1798" w:type="dxa"/>
                  <w:vMerge/>
                  <w:tcBorders>
                    <w:bottom w:val="thinThickSmallGap" w:sz="24" w:space="0" w:color="FF0000"/>
                  </w:tcBorders>
                  <w:shd w:val="clear" w:color="auto" w:fill="auto"/>
                </w:tcPr>
                <w:p w:rsidR="00525B24" w:rsidRPr="00AC44CF" w:rsidRDefault="00525B24" w:rsidP="00C079AC">
                  <w:pPr>
                    <w:rPr>
                      <w:rFonts w:ascii="Tahoma" w:hAnsi="Tahoma" w:cs="Tahoma"/>
                      <w:noProof/>
                    </w:rPr>
                  </w:pPr>
                </w:p>
              </w:tc>
              <w:tc>
                <w:tcPr>
                  <w:tcW w:w="6077" w:type="dxa"/>
                  <w:vMerge/>
                  <w:tcBorders>
                    <w:bottom w:val="thinThickSmallGap" w:sz="24" w:space="0" w:color="FF0000"/>
                  </w:tcBorders>
                  <w:shd w:val="clear" w:color="auto" w:fill="FFFFCC"/>
                </w:tcPr>
                <w:p w:rsidR="00525B24" w:rsidRPr="00AC44CF" w:rsidRDefault="00525B24" w:rsidP="00C079AC">
                  <w:pPr>
                    <w:jc w:val="center"/>
                    <w:rPr>
                      <w:rFonts w:ascii="Tahoma" w:hAnsi="Tahoma" w:cs="Tahoma"/>
                      <w:b/>
                      <w:noProof/>
                    </w:rPr>
                  </w:pPr>
                </w:p>
              </w:tc>
              <w:tc>
                <w:tcPr>
                  <w:tcW w:w="1365" w:type="dxa"/>
                  <w:tcBorders>
                    <w:top w:val="nil"/>
                    <w:bottom w:val="thinThickSmallGap" w:sz="24" w:space="0" w:color="FF0000"/>
                    <w:right w:val="nil"/>
                  </w:tcBorders>
                  <w:shd w:val="clear" w:color="auto" w:fill="auto"/>
                  <w:vAlign w:val="center"/>
                </w:tcPr>
                <w:p w:rsidR="00525B24" w:rsidRPr="00AC44CF" w:rsidRDefault="00525B24" w:rsidP="00C079AC">
                  <w:pPr>
                    <w:rPr>
                      <w:rFonts w:ascii="Tahoma" w:hAnsi="Tahoma" w:cs="Tahoma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thinThickSmallGap" w:sz="24" w:space="0" w:color="FF0000"/>
                  </w:tcBorders>
                  <w:shd w:val="clear" w:color="auto" w:fill="auto"/>
                  <w:vAlign w:val="center"/>
                </w:tcPr>
                <w:p w:rsidR="00525B24" w:rsidRPr="00AC44CF" w:rsidRDefault="00525B24" w:rsidP="00C079AC">
                  <w:pPr>
                    <w:rPr>
                      <w:rFonts w:ascii="Tahoma" w:hAnsi="Tahoma" w:cs="Tahoma"/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525B24" w:rsidRPr="00AC44CF" w:rsidRDefault="00525B24" w:rsidP="00C079AC">
            <w:pPr>
              <w:jc w:val="center"/>
              <w:rPr>
                <w:rFonts w:ascii="Tahoma" w:hAnsi="Tahoma" w:cs="Tahoma"/>
                <w:b/>
                <w:color w:val="0000FF"/>
              </w:rPr>
            </w:pPr>
          </w:p>
        </w:tc>
      </w:tr>
      <w:tr w:rsidR="009A672E" w:rsidRPr="00AC44CF" w:rsidTr="00E15413">
        <w:trPr>
          <w:cantSplit/>
          <w:trHeight w:val="541"/>
        </w:trPr>
        <w:tc>
          <w:tcPr>
            <w:tcW w:w="524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15413" w:rsidRDefault="009A672E" w:rsidP="00E15413">
            <w:pPr>
              <w:pStyle w:val="Balk4"/>
              <w:spacing w:line="276" w:lineRule="auto"/>
              <w:rPr>
                <w:rFonts w:ascii="Tahoma" w:hAnsi="Tahoma" w:cs="Tahoma"/>
                <w:sz w:val="22"/>
                <w:szCs w:val="28"/>
              </w:rPr>
            </w:pPr>
            <w:r w:rsidRPr="009A672E">
              <w:rPr>
                <w:rFonts w:ascii="Tahoma" w:hAnsi="Tahoma" w:cs="Tahoma"/>
                <w:color w:val="000000" w:themeColor="text1"/>
                <w:sz w:val="22"/>
                <w:szCs w:val="28"/>
              </w:rPr>
              <w:t>YANGINDA İLK ARANACAK TELEFON:</w:t>
            </w:r>
          </w:p>
          <w:p w:rsidR="009A672E" w:rsidRPr="00B805FC" w:rsidRDefault="009A672E" w:rsidP="00E15413">
            <w:pPr>
              <w:pStyle w:val="Balk4"/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E15413">
              <w:rPr>
                <w:rFonts w:ascii="Tahoma" w:hAnsi="Tahoma" w:cs="Tahoma"/>
                <w:sz w:val="28"/>
                <w:szCs w:val="28"/>
              </w:rPr>
              <w:t xml:space="preserve">Kırmızı </w:t>
            </w:r>
            <w:proofErr w:type="gramStart"/>
            <w:r w:rsidRPr="00E15413">
              <w:rPr>
                <w:rFonts w:ascii="Tahoma" w:hAnsi="Tahoma" w:cs="Tahoma"/>
                <w:sz w:val="28"/>
                <w:szCs w:val="28"/>
              </w:rPr>
              <w:t>KOD :  4444</w:t>
            </w:r>
            <w:proofErr w:type="gramEnd"/>
          </w:p>
        </w:tc>
        <w:tc>
          <w:tcPr>
            <w:tcW w:w="5555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bottom"/>
          </w:tcPr>
          <w:p w:rsidR="009A672E" w:rsidRPr="009A672E" w:rsidRDefault="009A672E" w:rsidP="00E15413">
            <w:pPr>
              <w:pStyle w:val="Balk4"/>
              <w:spacing w:line="276" w:lineRule="auto"/>
              <w:jc w:val="left"/>
              <w:rPr>
                <w:rFonts w:ascii="Tahoma" w:hAnsi="Tahoma" w:cs="Tahoma"/>
                <w:color w:val="0070C0"/>
                <w:sz w:val="28"/>
                <w:szCs w:val="28"/>
              </w:rPr>
            </w:pPr>
            <w:r w:rsidRPr="009A672E">
              <w:rPr>
                <w:rFonts w:ascii="Tahoma" w:hAnsi="Tahoma" w:cs="Tahoma"/>
                <w:color w:val="0070C0"/>
                <w:sz w:val="24"/>
                <w:szCs w:val="28"/>
              </w:rPr>
              <w:t>Ekip</w:t>
            </w:r>
            <w:r>
              <w:rPr>
                <w:rFonts w:ascii="Tahoma" w:hAnsi="Tahoma" w:cs="Tahoma"/>
                <w:color w:val="0070C0"/>
                <w:sz w:val="24"/>
                <w:szCs w:val="28"/>
              </w:rPr>
              <w:t>lerin</w:t>
            </w:r>
            <w:r w:rsidRPr="009A672E">
              <w:rPr>
                <w:rFonts w:ascii="Tahoma" w:hAnsi="Tahoma" w:cs="Tahoma"/>
                <w:color w:val="0070C0"/>
                <w:sz w:val="24"/>
                <w:szCs w:val="28"/>
              </w:rPr>
              <w:t xml:space="preserve"> Görev Alanı:</w:t>
            </w:r>
            <w:r>
              <w:rPr>
                <w:rFonts w:ascii="Tahoma" w:hAnsi="Tahoma" w:cs="Tahoma"/>
                <w:color w:val="0070C0"/>
                <w:sz w:val="24"/>
                <w:szCs w:val="28"/>
              </w:rPr>
              <w:t xml:space="preserve"> </w:t>
            </w:r>
            <w:proofErr w:type="gramStart"/>
            <w:r w:rsidRPr="009A672E">
              <w:rPr>
                <w:rFonts w:ascii="Tahoma" w:hAnsi="Tahoma" w:cs="Tahoma"/>
                <w:b w:val="0"/>
                <w:color w:val="0070C0"/>
                <w:sz w:val="24"/>
                <w:szCs w:val="28"/>
              </w:rPr>
              <w:t>……………</w:t>
            </w:r>
            <w:r w:rsidR="00E15413">
              <w:rPr>
                <w:rFonts w:ascii="Tahoma" w:hAnsi="Tahoma" w:cs="Tahoma"/>
                <w:b w:val="0"/>
                <w:color w:val="0070C0"/>
                <w:sz w:val="24"/>
                <w:szCs w:val="28"/>
              </w:rPr>
              <w:t>………...</w:t>
            </w:r>
            <w:proofErr w:type="gramEnd"/>
          </w:p>
        </w:tc>
      </w:tr>
      <w:tr w:rsidR="00B805FC" w:rsidRPr="00AC44CF" w:rsidTr="00E15413">
        <w:trPr>
          <w:cantSplit/>
          <w:trHeight w:val="780"/>
        </w:trPr>
        <w:tc>
          <w:tcPr>
            <w:tcW w:w="5040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B805FC" w:rsidRPr="00816F5B" w:rsidRDefault="00B805FC" w:rsidP="00C079AC">
            <w:pPr>
              <w:pStyle w:val="Balk1"/>
              <w:spacing w:line="276" w:lineRule="auto"/>
              <w:rPr>
                <w:rFonts w:ascii="Tahoma" w:hAnsi="Tahoma" w:cs="Tahoma"/>
                <w:sz w:val="24"/>
              </w:rPr>
            </w:pPr>
            <w:r w:rsidRPr="00816F5B">
              <w:rPr>
                <w:rFonts w:ascii="Tahoma" w:hAnsi="Tahoma" w:cs="Tahoma"/>
                <w:sz w:val="24"/>
              </w:rPr>
              <w:t>ÖNEMLİ TELEFONLAR</w:t>
            </w:r>
          </w:p>
        </w:tc>
        <w:tc>
          <w:tcPr>
            <w:tcW w:w="18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B805FC" w:rsidRPr="00AC44CF" w:rsidRDefault="00B805FC" w:rsidP="00C079AC">
            <w:pPr>
              <w:spacing w:line="276" w:lineRule="auto"/>
              <w:rPr>
                <w:rFonts w:ascii="Tahoma" w:hAnsi="Tahoma" w:cs="Tahoma"/>
                <w:sz w:val="32"/>
              </w:rPr>
            </w:pPr>
          </w:p>
        </w:tc>
        <w:tc>
          <w:tcPr>
            <w:tcW w:w="5580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B805FC" w:rsidRPr="00B7323D" w:rsidRDefault="004A66CF" w:rsidP="004A66CF">
            <w:pPr>
              <w:pStyle w:val="Balk8"/>
              <w:spacing w:before="0" w:after="0" w:line="276" w:lineRule="auto"/>
              <w:rPr>
                <w:rFonts w:ascii="Tahoma" w:hAnsi="Tahoma" w:cs="Tahoma"/>
                <w:b w:val="0"/>
                <w:sz w:val="22"/>
                <w:szCs w:val="22"/>
              </w:rPr>
            </w:pPr>
            <w:r>
              <w:rPr>
                <w:rFonts w:ascii="Tahoma" w:hAnsi="Tahoma" w:cs="Tahoma"/>
                <w:color w:val="FF0000"/>
                <w:sz w:val="32"/>
              </w:rPr>
              <w:t>ACİL DURUM</w:t>
            </w:r>
            <w:r w:rsidR="00B805FC" w:rsidRPr="00AC44CF">
              <w:rPr>
                <w:rFonts w:ascii="Tahoma" w:hAnsi="Tahoma" w:cs="Tahoma"/>
                <w:color w:val="FF0000"/>
                <w:sz w:val="32"/>
              </w:rPr>
              <w:t xml:space="preserve"> EKİPLERİ</w:t>
            </w:r>
          </w:p>
        </w:tc>
        <w:bookmarkStart w:id="0" w:name="_GoBack"/>
        <w:bookmarkEnd w:id="0"/>
      </w:tr>
      <w:tr w:rsidR="00B805FC" w:rsidRPr="00AC44CF" w:rsidTr="00E15413">
        <w:trPr>
          <w:cantSplit/>
          <w:trHeight w:val="454"/>
        </w:trPr>
        <w:tc>
          <w:tcPr>
            <w:tcW w:w="2705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805FC" w:rsidRPr="00700DE4" w:rsidRDefault="00B805FC" w:rsidP="00C079AC">
            <w:pPr>
              <w:spacing w:line="276" w:lineRule="auto"/>
              <w:rPr>
                <w:rFonts w:ascii="Tahoma" w:hAnsi="Tahoma" w:cs="Tahoma"/>
                <w:b/>
              </w:rPr>
            </w:pPr>
            <w:r w:rsidRPr="00700DE4">
              <w:rPr>
                <w:rFonts w:ascii="Tahoma" w:hAnsi="Tahoma" w:cs="Tahoma"/>
                <w:b/>
              </w:rPr>
              <w:t>1-İtfaiye</w:t>
            </w:r>
          </w:p>
        </w:tc>
        <w:tc>
          <w:tcPr>
            <w:tcW w:w="2335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B805FC" w:rsidRPr="00700DE4" w:rsidRDefault="00B805FC" w:rsidP="00C079AC">
            <w:pPr>
              <w:spacing w:line="276" w:lineRule="auto"/>
              <w:rPr>
                <w:rFonts w:ascii="Tahoma" w:hAnsi="Tahoma" w:cs="Tahoma"/>
                <w:b/>
                <w:color w:val="FF0000"/>
                <w:sz w:val="28"/>
              </w:rPr>
            </w:pPr>
            <w:r w:rsidRPr="00700DE4">
              <w:rPr>
                <w:rFonts w:ascii="Tahoma" w:hAnsi="Tahoma" w:cs="Tahoma"/>
                <w:b/>
                <w:color w:val="FF0000"/>
                <w:sz w:val="28"/>
              </w:rPr>
              <w:t>112</w:t>
            </w:r>
          </w:p>
        </w:tc>
        <w:tc>
          <w:tcPr>
            <w:tcW w:w="18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B805FC" w:rsidRPr="00AC44CF" w:rsidRDefault="00B805FC" w:rsidP="00C079AC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5580" w:type="dxa"/>
            <w:gridSpan w:val="3"/>
            <w:vMerge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B805FC" w:rsidRPr="00AC44CF" w:rsidRDefault="00B805FC" w:rsidP="00C079AC">
            <w:pPr>
              <w:pStyle w:val="Balk8"/>
              <w:spacing w:before="0" w:after="0" w:line="276" w:lineRule="auto"/>
              <w:rPr>
                <w:rFonts w:ascii="Tahoma" w:hAnsi="Tahoma" w:cs="Tahoma"/>
                <w:color w:val="FF0000"/>
                <w:sz w:val="32"/>
              </w:rPr>
            </w:pPr>
          </w:p>
        </w:tc>
      </w:tr>
      <w:tr w:rsidR="00525B24" w:rsidRPr="00AC44CF" w:rsidTr="00C8083C">
        <w:trPr>
          <w:cantSplit/>
          <w:trHeight w:val="454"/>
        </w:trPr>
        <w:tc>
          <w:tcPr>
            <w:tcW w:w="2705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25B24" w:rsidRPr="00700DE4" w:rsidRDefault="00525B24" w:rsidP="00C079AC">
            <w:pPr>
              <w:spacing w:before="40" w:after="40" w:line="276" w:lineRule="auto"/>
              <w:rPr>
                <w:rFonts w:ascii="Tahoma" w:hAnsi="Tahoma" w:cs="Tahoma"/>
                <w:b/>
              </w:rPr>
            </w:pPr>
            <w:r w:rsidRPr="00700DE4">
              <w:rPr>
                <w:rFonts w:ascii="Tahoma" w:hAnsi="Tahoma" w:cs="Tahoma"/>
                <w:b/>
              </w:rPr>
              <w:t>2-İlk Yardım</w:t>
            </w:r>
          </w:p>
        </w:tc>
        <w:tc>
          <w:tcPr>
            <w:tcW w:w="23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525B24" w:rsidRPr="00700DE4" w:rsidRDefault="00525B24" w:rsidP="00C079AC">
            <w:pPr>
              <w:spacing w:before="40" w:after="40" w:line="276" w:lineRule="auto"/>
              <w:rPr>
                <w:rFonts w:ascii="Tahoma" w:hAnsi="Tahoma" w:cs="Tahoma"/>
                <w:b/>
                <w:color w:val="FF0000"/>
                <w:sz w:val="28"/>
              </w:rPr>
            </w:pPr>
            <w:r w:rsidRPr="00700DE4">
              <w:rPr>
                <w:rFonts w:ascii="Tahoma" w:hAnsi="Tahoma" w:cs="Tahoma"/>
                <w:b/>
                <w:color w:val="FF0000"/>
                <w:sz w:val="28"/>
              </w:rPr>
              <w:t>112</w:t>
            </w:r>
          </w:p>
        </w:tc>
        <w:tc>
          <w:tcPr>
            <w:tcW w:w="18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25B24" w:rsidRPr="00AC44CF" w:rsidRDefault="00525B24" w:rsidP="00C079AC">
            <w:pPr>
              <w:spacing w:before="40" w:after="40" w:line="276" w:lineRule="auto"/>
              <w:rPr>
                <w:rFonts w:ascii="Tahoma" w:hAnsi="Tahoma" w:cs="Tahoma"/>
              </w:rPr>
            </w:pPr>
          </w:p>
        </w:tc>
        <w:tc>
          <w:tcPr>
            <w:tcW w:w="1800" w:type="dxa"/>
            <w:gridSpan w:val="2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525B24" w:rsidRPr="00AC44CF" w:rsidRDefault="00525B24" w:rsidP="00652412">
            <w:pPr>
              <w:pStyle w:val="Balk7"/>
              <w:spacing w:before="40" w:after="40" w:line="276" w:lineRule="auto"/>
              <w:rPr>
                <w:rFonts w:ascii="Tahoma" w:hAnsi="Tahoma" w:cs="Tahoma"/>
              </w:rPr>
            </w:pPr>
          </w:p>
        </w:tc>
        <w:tc>
          <w:tcPr>
            <w:tcW w:w="378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525B24" w:rsidRPr="00AC44CF" w:rsidRDefault="00525B24" w:rsidP="007E303D">
            <w:pPr>
              <w:spacing w:before="40" w:after="40" w:line="276" w:lineRule="auto"/>
              <w:rPr>
                <w:rFonts w:ascii="Tahoma" w:hAnsi="Tahoma" w:cs="Tahoma"/>
              </w:rPr>
            </w:pPr>
            <w:proofErr w:type="spellStart"/>
            <w:r w:rsidRPr="00AC44CF">
              <w:rPr>
                <w:rFonts w:ascii="Tahoma" w:hAnsi="Tahoma" w:cs="Tahoma"/>
              </w:rPr>
              <w:t>Ekipbaşı</w:t>
            </w:r>
            <w:proofErr w:type="spellEnd"/>
            <w:r w:rsidR="009A672E">
              <w:rPr>
                <w:rFonts w:ascii="Tahoma" w:hAnsi="Tahoma" w:cs="Tahoma"/>
              </w:rPr>
              <w:t>:</w:t>
            </w:r>
          </w:p>
        </w:tc>
      </w:tr>
      <w:tr w:rsidR="00525B24" w:rsidRPr="00AC44CF" w:rsidTr="004F6B54">
        <w:trPr>
          <w:cantSplit/>
          <w:trHeight w:val="454"/>
        </w:trPr>
        <w:tc>
          <w:tcPr>
            <w:tcW w:w="2705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25B24" w:rsidRPr="00700DE4" w:rsidRDefault="00525B24" w:rsidP="00C079AC">
            <w:pPr>
              <w:spacing w:before="40" w:after="40" w:line="276" w:lineRule="auto"/>
              <w:rPr>
                <w:rFonts w:ascii="Tahoma" w:hAnsi="Tahoma" w:cs="Tahoma"/>
                <w:b/>
              </w:rPr>
            </w:pPr>
            <w:r w:rsidRPr="00700DE4">
              <w:rPr>
                <w:rFonts w:ascii="Tahoma" w:hAnsi="Tahoma" w:cs="Tahoma"/>
                <w:b/>
              </w:rPr>
              <w:t>3-Polis</w:t>
            </w:r>
          </w:p>
        </w:tc>
        <w:tc>
          <w:tcPr>
            <w:tcW w:w="2335" w:type="dxa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25B24" w:rsidRPr="00700DE4" w:rsidRDefault="00525B24" w:rsidP="00C079AC">
            <w:pPr>
              <w:spacing w:before="40" w:after="40" w:line="276" w:lineRule="auto"/>
              <w:rPr>
                <w:rFonts w:ascii="Tahoma" w:hAnsi="Tahoma" w:cs="Tahoma"/>
                <w:b/>
                <w:color w:val="FF0000"/>
                <w:sz w:val="28"/>
              </w:rPr>
            </w:pPr>
            <w:r w:rsidRPr="00700DE4">
              <w:rPr>
                <w:rFonts w:ascii="Tahoma" w:hAnsi="Tahoma" w:cs="Tahoma"/>
                <w:b/>
                <w:color w:val="FF0000"/>
                <w:sz w:val="28"/>
              </w:rPr>
              <w:t>1</w:t>
            </w:r>
            <w:r w:rsidR="00700DE4" w:rsidRPr="00700DE4">
              <w:rPr>
                <w:rFonts w:ascii="Tahoma" w:hAnsi="Tahoma" w:cs="Tahoma"/>
                <w:b/>
                <w:color w:val="FF0000"/>
                <w:sz w:val="28"/>
              </w:rPr>
              <w:t>12</w:t>
            </w:r>
          </w:p>
        </w:tc>
        <w:tc>
          <w:tcPr>
            <w:tcW w:w="18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525B24" w:rsidRPr="00AC44CF" w:rsidRDefault="00525B24" w:rsidP="00C079AC">
            <w:pPr>
              <w:spacing w:before="40" w:after="40" w:line="276" w:lineRule="auto"/>
              <w:rPr>
                <w:rFonts w:ascii="Tahoma" w:hAnsi="Tahoma" w:cs="Tahoma"/>
              </w:rPr>
            </w:pPr>
          </w:p>
        </w:tc>
        <w:tc>
          <w:tcPr>
            <w:tcW w:w="1800" w:type="dxa"/>
            <w:gridSpan w:val="2"/>
            <w:vMerge w:val="restart"/>
            <w:tcBorders>
              <w:left w:val="single" w:sz="2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8083C" w:rsidRPr="00652412" w:rsidRDefault="00C8083C" w:rsidP="00652412">
            <w:pPr>
              <w:pStyle w:val="Balk7"/>
              <w:spacing w:before="40" w:after="40"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:rsidR="00525B24" w:rsidRPr="00AC44CF" w:rsidRDefault="00C8083C" w:rsidP="00652412">
            <w:pPr>
              <w:spacing w:before="40" w:after="40" w:line="276" w:lineRule="auto"/>
              <w:jc w:val="center"/>
              <w:rPr>
                <w:rFonts w:ascii="Tahoma" w:hAnsi="Tahoma" w:cs="Tahoma"/>
              </w:rPr>
            </w:pPr>
            <w:r w:rsidRPr="00C8083C">
              <w:rPr>
                <w:rFonts w:ascii="Tahoma" w:hAnsi="Tahoma" w:cs="Tahoma"/>
                <w:b/>
                <w:color w:val="FF0000"/>
                <w:sz w:val="36"/>
                <w:szCs w:val="36"/>
              </w:rPr>
              <w:t>*</w:t>
            </w:r>
            <w:r w:rsidRPr="00C8083C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SÖNDÜRME </w:t>
            </w:r>
            <w:r w:rsidRPr="00652412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EKİBİ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525B24" w:rsidRPr="00AC44CF" w:rsidRDefault="00525B24" w:rsidP="007E303D">
            <w:pPr>
              <w:spacing w:before="40" w:after="40" w:line="276" w:lineRule="auto"/>
              <w:rPr>
                <w:rFonts w:ascii="Tahoma" w:hAnsi="Tahoma" w:cs="Tahoma"/>
              </w:rPr>
            </w:pPr>
          </w:p>
        </w:tc>
      </w:tr>
      <w:tr w:rsidR="00700DE4" w:rsidRPr="00AC44CF" w:rsidTr="004F6B54">
        <w:trPr>
          <w:cantSplit/>
          <w:trHeight w:val="454"/>
        </w:trPr>
        <w:tc>
          <w:tcPr>
            <w:tcW w:w="504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700DE4" w:rsidRPr="004F6B54" w:rsidRDefault="00700DE4" w:rsidP="00126120">
            <w:pPr>
              <w:autoSpaceDE w:val="0"/>
              <w:autoSpaceDN w:val="0"/>
              <w:adjustRightInd w:val="0"/>
              <w:jc w:val="both"/>
              <w:rPr>
                <w:rFonts w:cs="Helvetica"/>
                <w:sz w:val="23"/>
                <w:szCs w:val="23"/>
              </w:rPr>
            </w:pPr>
            <w:proofErr w:type="gramStart"/>
            <w:r w:rsidRPr="004F6B54">
              <w:rPr>
                <w:b/>
                <w:bCs/>
                <w:color w:val="FF0000"/>
                <w:sz w:val="20"/>
                <w:szCs w:val="20"/>
              </w:rPr>
              <w:t>E</w:t>
            </w:r>
            <w:r w:rsidR="004F6B54" w:rsidRPr="004F6B54">
              <w:rPr>
                <w:b/>
                <w:bCs/>
                <w:color w:val="FF0000"/>
                <w:sz w:val="20"/>
                <w:szCs w:val="20"/>
              </w:rPr>
              <w:t>KİP BAŞI</w:t>
            </w:r>
            <w:r w:rsidRPr="004F6B54">
              <w:rPr>
                <w:b/>
                <w:bCs/>
                <w:color w:val="FF0000"/>
                <w:sz w:val="20"/>
                <w:szCs w:val="20"/>
              </w:rPr>
              <w:t>:</w:t>
            </w:r>
            <w:r w:rsidR="00D06A89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4F6B54" w:rsidRPr="004F6B54">
              <w:rPr>
                <w:rFonts w:cs="Helvetica"/>
                <w:sz w:val="23"/>
                <w:szCs w:val="23"/>
              </w:rPr>
              <w:t xml:space="preserve"> </w:t>
            </w:r>
            <w:r w:rsidR="004F6B54" w:rsidRPr="00BD54A6">
              <w:rPr>
                <w:rFonts w:cs="Helvetica"/>
                <w:sz w:val="22"/>
                <w:szCs w:val="22"/>
              </w:rPr>
              <w:t>Acil Durum Ekiplerinin çalı</w:t>
            </w:r>
            <w:r w:rsidR="004F6B54" w:rsidRPr="00BD54A6">
              <w:rPr>
                <w:rFonts w:cs="TTE1711398t00"/>
                <w:sz w:val="22"/>
                <w:szCs w:val="22"/>
              </w:rPr>
              <w:t>ş</w:t>
            </w:r>
            <w:r w:rsidR="004F6B54" w:rsidRPr="00BD54A6">
              <w:rPr>
                <w:rFonts w:cs="Helvetica"/>
                <w:sz w:val="22"/>
                <w:szCs w:val="22"/>
              </w:rPr>
              <w:t xml:space="preserve">malarını kontrol etmek ve koordine etmek. </w:t>
            </w:r>
            <w:proofErr w:type="gramEnd"/>
            <w:r w:rsidR="004F6B54" w:rsidRPr="00BD54A6">
              <w:rPr>
                <w:rFonts w:cs="Helvetica"/>
                <w:sz w:val="22"/>
                <w:szCs w:val="22"/>
              </w:rPr>
              <w:t>Acil Durum Yöneticisinin talimatına göre hareket etmek.</w:t>
            </w:r>
          </w:p>
        </w:tc>
        <w:tc>
          <w:tcPr>
            <w:tcW w:w="18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00DE4" w:rsidRPr="00AC44CF" w:rsidRDefault="00700DE4" w:rsidP="00C079AC">
            <w:pPr>
              <w:spacing w:before="40" w:after="40" w:line="276" w:lineRule="auto"/>
              <w:rPr>
                <w:rFonts w:ascii="Tahoma" w:hAnsi="Tahoma" w:cs="Tahoma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00DE4" w:rsidRPr="00AC44CF" w:rsidRDefault="00700DE4" w:rsidP="00C079AC">
            <w:pPr>
              <w:spacing w:before="40" w:after="40"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700DE4" w:rsidRPr="00AC44CF" w:rsidRDefault="00700DE4" w:rsidP="007E303D">
            <w:pPr>
              <w:spacing w:before="40" w:after="40" w:line="276" w:lineRule="auto"/>
              <w:rPr>
                <w:rFonts w:ascii="Tahoma" w:hAnsi="Tahoma" w:cs="Tahoma"/>
              </w:rPr>
            </w:pPr>
          </w:p>
        </w:tc>
      </w:tr>
      <w:tr w:rsidR="00700DE4" w:rsidRPr="00AC44CF" w:rsidTr="00E15413">
        <w:trPr>
          <w:cantSplit/>
          <w:trHeight w:val="363"/>
        </w:trPr>
        <w:tc>
          <w:tcPr>
            <w:tcW w:w="5040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700DE4" w:rsidRPr="00AC44CF" w:rsidRDefault="00700DE4" w:rsidP="00C079AC">
            <w:pPr>
              <w:spacing w:before="40" w:after="40" w:line="276" w:lineRule="auto"/>
              <w:rPr>
                <w:rFonts w:ascii="Tahoma" w:hAnsi="Tahoma" w:cs="Tahoma"/>
                <w:b/>
                <w:color w:val="FF0000"/>
                <w:sz w:val="28"/>
              </w:rPr>
            </w:pPr>
          </w:p>
        </w:tc>
        <w:tc>
          <w:tcPr>
            <w:tcW w:w="18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00DE4" w:rsidRPr="00AC44CF" w:rsidRDefault="00700DE4" w:rsidP="00C079AC">
            <w:pPr>
              <w:spacing w:before="40" w:after="40" w:line="276" w:lineRule="auto"/>
              <w:rPr>
                <w:rFonts w:ascii="Tahoma" w:hAnsi="Tahoma" w:cs="Tahoma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00DE4" w:rsidRPr="00AC44CF" w:rsidRDefault="00700DE4" w:rsidP="00C079AC">
            <w:pPr>
              <w:spacing w:before="40" w:after="40"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700DE4" w:rsidRPr="00AC44CF" w:rsidRDefault="00700DE4" w:rsidP="007E303D">
            <w:pPr>
              <w:spacing w:before="40" w:after="40" w:line="276" w:lineRule="auto"/>
              <w:rPr>
                <w:rFonts w:ascii="Tahoma" w:hAnsi="Tahoma" w:cs="Tahoma"/>
              </w:rPr>
            </w:pPr>
          </w:p>
        </w:tc>
      </w:tr>
      <w:tr w:rsidR="004F6B54" w:rsidRPr="00AC44CF" w:rsidTr="00816F5B">
        <w:trPr>
          <w:cantSplit/>
          <w:trHeight w:val="510"/>
        </w:trPr>
        <w:tc>
          <w:tcPr>
            <w:tcW w:w="504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4F6B54" w:rsidRPr="004F6B54" w:rsidRDefault="004F6B54" w:rsidP="00126120">
            <w:pPr>
              <w:autoSpaceDE w:val="0"/>
              <w:autoSpaceDN w:val="0"/>
              <w:adjustRightInd w:val="0"/>
              <w:spacing w:before="10" w:line="276" w:lineRule="auto"/>
              <w:jc w:val="both"/>
              <w:rPr>
                <w:b/>
                <w:bCs/>
              </w:rPr>
            </w:pPr>
            <w:r w:rsidRPr="004F6B54">
              <w:rPr>
                <w:b/>
                <w:bCs/>
                <w:color w:val="FF0000"/>
                <w:sz w:val="20"/>
                <w:szCs w:val="20"/>
              </w:rPr>
              <w:t>SÖNDÜRME EKİBİ</w:t>
            </w:r>
            <w:r w:rsidRPr="004F6B54">
              <w:rPr>
                <w:b/>
                <w:bCs/>
                <w:color w:val="FF0000"/>
              </w:rPr>
              <w:t>:</w:t>
            </w:r>
            <w:r w:rsidR="00126120">
              <w:rPr>
                <w:b/>
                <w:bCs/>
                <w:color w:val="FF0000"/>
              </w:rPr>
              <w:t xml:space="preserve"> </w:t>
            </w:r>
            <w:r w:rsidRPr="00BD54A6">
              <w:rPr>
                <w:sz w:val="22"/>
                <w:szCs w:val="22"/>
              </w:rPr>
              <w:t xml:space="preserve">Yangın yerinin </w:t>
            </w:r>
            <w:r w:rsidR="0088289B">
              <w:rPr>
                <w:sz w:val="22"/>
                <w:szCs w:val="22"/>
              </w:rPr>
              <w:t xml:space="preserve">alt </w:t>
            </w:r>
            <w:r w:rsidRPr="00BD54A6">
              <w:rPr>
                <w:sz w:val="22"/>
                <w:szCs w:val="22"/>
              </w:rPr>
              <w:t>üst ve yanlarındaki odalarda gereken tertibatı alır, yangını söndürmeye veya genişlemesini önlemeye çalışırlar.</w:t>
            </w:r>
            <w:r w:rsidRPr="004F6B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F6B54" w:rsidRPr="00AC44CF" w:rsidRDefault="004F6B54" w:rsidP="00C079AC">
            <w:pPr>
              <w:spacing w:before="40" w:after="40" w:line="276" w:lineRule="auto"/>
              <w:rPr>
                <w:rFonts w:ascii="Tahoma" w:hAnsi="Tahoma" w:cs="Tahoma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F6B54" w:rsidRPr="00AC44CF" w:rsidRDefault="004F6B54" w:rsidP="00C079AC">
            <w:pPr>
              <w:pStyle w:val="Balk2"/>
              <w:spacing w:before="40" w:after="40"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4F6B54" w:rsidRPr="00AC44CF" w:rsidRDefault="004F6B54" w:rsidP="00C079AC">
            <w:pPr>
              <w:spacing w:before="40" w:after="40" w:line="276" w:lineRule="auto"/>
              <w:rPr>
                <w:rFonts w:ascii="Tahoma" w:hAnsi="Tahoma" w:cs="Tahoma"/>
              </w:rPr>
            </w:pPr>
          </w:p>
        </w:tc>
      </w:tr>
      <w:tr w:rsidR="007E303D" w:rsidRPr="00AC44CF" w:rsidTr="00C8083C">
        <w:trPr>
          <w:cantSplit/>
          <w:trHeight w:val="454"/>
        </w:trPr>
        <w:tc>
          <w:tcPr>
            <w:tcW w:w="5040" w:type="dxa"/>
            <w:gridSpan w:val="2"/>
            <w:vMerge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7E303D" w:rsidRPr="00AC44CF" w:rsidRDefault="007E303D" w:rsidP="00C079AC">
            <w:pPr>
              <w:spacing w:before="40" w:after="40" w:line="276" w:lineRule="auto"/>
              <w:rPr>
                <w:rFonts w:ascii="Tahoma" w:hAnsi="Tahoma" w:cs="Tahoma"/>
                <w:b/>
                <w:color w:val="FF0000"/>
                <w:sz w:val="28"/>
              </w:rPr>
            </w:pPr>
          </w:p>
        </w:tc>
        <w:tc>
          <w:tcPr>
            <w:tcW w:w="18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E303D" w:rsidRPr="00AC44CF" w:rsidRDefault="007E303D" w:rsidP="00C079AC">
            <w:pPr>
              <w:spacing w:before="40" w:after="40" w:line="276" w:lineRule="auto"/>
              <w:rPr>
                <w:rFonts w:ascii="Tahoma" w:hAnsi="Tahoma" w:cs="Tahoma"/>
              </w:rPr>
            </w:pPr>
          </w:p>
        </w:tc>
        <w:tc>
          <w:tcPr>
            <w:tcW w:w="1800" w:type="dxa"/>
            <w:gridSpan w:val="2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7E303D" w:rsidRPr="00AC44CF" w:rsidRDefault="007E303D" w:rsidP="00652412">
            <w:pPr>
              <w:pStyle w:val="Balk2"/>
              <w:spacing w:before="40" w:after="40" w:line="276" w:lineRule="auto"/>
              <w:jc w:val="center"/>
              <w:rPr>
                <w:rFonts w:ascii="Tahoma" w:hAnsi="Tahoma" w:cs="Tahoma"/>
                <w:b w:val="0"/>
              </w:rPr>
            </w:pPr>
          </w:p>
        </w:tc>
        <w:tc>
          <w:tcPr>
            <w:tcW w:w="378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7E303D" w:rsidRPr="00AC44CF" w:rsidRDefault="007E303D" w:rsidP="0064310E">
            <w:pPr>
              <w:spacing w:before="40" w:after="40" w:line="276" w:lineRule="auto"/>
              <w:rPr>
                <w:rFonts w:ascii="Tahoma" w:hAnsi="Tahoma" w:cs="Tahoma"/>
              </w:rPr>
            </w:pPr>
            <w:proofErr w:type="spellStart"/>
            <w:r w:rsidRPr="00AC44CF">
              <w:rPr>
                <w:rFonts w:ascii="Tahoma" w:hAnsi="Tahoma" w:cs="Tahoma"/>
              </w:rPr>
              <w:t>Ekipbaşı</w:t>
            </w:r>
            <w:proofErr w:type="spellEnd"/>
            <w:r w:rsidR="009A672E">
              <w:rPr>
                <w:rFonts w:ascii="Tahoma" w:hAnsi="Tahoma" w:cs="Tahoma"/>
              </w:rPr>
              <w:t>:</w:t>
            </w:r>
          </w:p>
        </w:tc>
      </w:tr>
      <w:tr w:rsidR="007E303D" w:rsidRPr="00AC44CF" w:rsidTr="00627AA1">
        <w:trPr>
          <w:cantSplit/>
          <w:trHeight w:val="454"/>
        </w:trPr>
        <w:tc>
          <w:tcPr>
            <w:tcW w:w="5040" w:type="dxa"/>
            <w:gridSpan w:val="2"/>
            <w:vMerge w:val="restart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7E303D" w:rsidRPr="00AC44CF" w:rsidRDefault="007E303D" w:rsidP="00126120">
            <w:pPr>
              <w:autoSpaceDE w:val="0"/>
              <w:autoSpaceDN w:val="0"/>
              <w:adjustRightInd w:val="0"/>
              <w:spacing w:before="10" w:line="276" w:lineRule="auto"/>
              <w:jc w:val="both"/>
              <w:rPr>
                <w:rFonts w:ascii="Tahoma" w:hAnsi="Tahoma" w:cs="Tahoma"/>
                <w:b/>
                <w:color w:val="FF0000"/>
                <w:sz w:val="28"/>
              </w:rPr>
            </w:pPr>
            <w:r w:rsidRPr="004F6B54">
              <w:rPr>
                <w:b/>
                <w:bCs/>
                <w:color w:val="FF0000"/>
                <w:sz w:val="20"/>
                <w:szCs w:val="20"/>
              </w:rPr>
              <w:t>KURTARMA EKİBİ:</w:t>
            </w:r>
            <w:r>
              <w:rPr>
                <w:b/>
                <w:bCs/>
                <w:color w:val="FF0000"/>
              </w:rPr>
              <w:t xml:space="preserve"> </w:t>
            </w:r>
            <w:r w:rsidRPr="00BD54A6">
              <w:rPr>
                <w:sz w:val="22"/>
                <w:szCs w:val="22"/>
              </w:rPr>
              <w:t xml:space="preserve">Varsa önce canlıları kurtarırlar. </w:t>
            </w:r>
            <w:proofErr w:type="gramStart"/>
            <w:r w:rsidRPr="00BD54A6">
              <w:rPr>
                <w:sz w:val="22"/>
                <w:szCs w:val="22"/>
              </w:rPr>
              <w:t>daha</w:t>
            </w:r>
            <w:proofErr w:type="gramEnd"/>
            <w:r w:rsidRPr="00BD54A6">
              <w:rPr>
                <w:sz w:val="22"/>
                <w:szCs w:val="22"/>
              </w:rPr>
              <w:t xml:space="preserve"> sonra yangında ilk kurtarıl</w:t>
            </w:r>
            <w:r>
              <w:rPr>
                <w:sz w:val="22"/>
                <w:szCs w:val="22"/>
              </w:rPr>
              <w:t xml:space="preserve">acak evrak </w:t>
            </w:r>
            <w:r w:rsidRPr="00BD54A6">
              <w:rPr>
                <w:sz w:val="22"/>
                <w:szCs w:val="22"/>
              </w:rPr>
              <w:t>dosya ve diğer eşyalar kurtarılır.</w:t>
            </w:r>
          </w:p>
        </w:tc>
        <w:tc>
          <w:tcPr>
            <w:tcW w:w="18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E303D" w:rsidRPr="00AC44CF" w:rsidRDefault="007E303D" w:rsidP="00C079AC">
            <w:pPr>
              <w:spacing w:before="40" w:after="40" w:line="276" w:lineRule="auto"/>
              <w:rPr>
                <w:rFonts w:ascii="Tahoma" w:hAnsi="Tahoma" w:cs="Tahoma"/>
              </w:rPr>
            </w:pPr>
          </w:p>
        </w:tc>
        <w:tc>
          <w:tcPr>
            <w:tcW w:w="1800" w:type="dxa"/>
            <w:gridSpan w:val="2"/>
            <w:vMerge w:val="restart"/>
            <w:tcBorders>
              <w:left w:val="single" w:sz="2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E303D" w:rsidRPr="00AC44CF" w:rsidRDefault="00C8083C" w:rsidP="00652412">
            <w:pPr>
              <w:pStyle w:val="Balk2"/>
              <w:spacing w:before="40" w:after="40" w:line="276" w:lineRule="auto"/>
              <w:jc w:val="center"/>
              <w:rPr>
                <w:rFonts w:ascii="Tahoma" w:hAnsi="Tahoma" w:cs="Tahoma"/>
                <w:b w:val="0"/>
              </w:rPr>
            </w:pPr>
            <w:r w:rsidRPr="00C8083C">
              <w:rPr>
                <w:rFonts w:ascii="Tahoma" w:hAnsi="Tahoma" w:cs="Tahoma"/>
                <w:bCs w:val="0"/>
                <w:color w:val="auto"/>
                <w:sz w:val="36"/>
                <w:szCs w:val="36"/>
              </w:rPr>
              <w:t>*</w:t>
            </w:r>
            <w:r w:rsidRPr="00C8083C">
              <w:rPr>
                <w:rFonts w:ascii="Tahoma" w:hAnsi="Tahoma" w:cs="Tahoma"/>
                <w:color w:val="000000" w:themeColor="text1"/>
                <w:sz w:val="22"/>
                <w:szCs w:val="22"/>
              </w:rPr>
              <w:t>KURTARMA EKİBİ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7E303D" w:rsidRPr="00AC44CF" w:rsidRDefault="007E303D" w:rsidP="0064310E">
            <w:pPr>
              <w:spacing w:before="40" w:after="40" w:line="276" w:lineRule="auto"/>
              <w:rPr>
                <w:rFonts w:ascii="Tahoma" w:hAnsi="Tahoma" w:cs="Tahoma"/>
              </w:rPr>
            </w:pPr>
          </w:p>
        </w:tc>
      </w:tr>
      <w:tr w:rsidR="007E303D" w:rsidRPr="00AC44CF" w:rsidTr="00652412">
        <w:trPr>
          <w:cantSplit/>
          <w:trHeight w:val="443"/>
        </w:trPr>
        <w:tc>
          <w:tcPr>
            <w:tcW w:w="5040" w:type="dxa"/>
            <w:gridSpan w:val="2"/>
            <w:vMerge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7E303D" w:rsidRPr="00AC44CF" w:rsidRDefault="007E303D" w:rsidP="00C079AC">
            <w:pPr>
              <w:spacing w:before="40" w:after="40" w:line="276" w:lineRule="auto"/>
              <w:rPr>
                <w:rFonts w:ascii="Tahoma" w:hAnsi="Tahoma" w:cs="Tahoma"/>
                <w:b/>
                <w:color w:val="FF0000"/>
                <w:sz w:val="28"/>
              </w:rPr>
            </w:pPr>
          </w:p>
        </w:tc>
        <w:tc>
          <w:tcPr>
            <w:tcW w:w="18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E303D" w:rsidRPr="00AC44CF" w:rsidRDefault="007E303D" w:rsidP="00C079AC">
            <w:pPr>
              <w:spacing w:before="40" w:after="40" w:line="276" w:lineRule="auto"/>
              <w:rPr>
                <w:rFonts w:ascii="Tahoma" w:hAnsi="Tahoma" w:cs="Tahoma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E303D" w:rsidRPr="00AC44CF" w:rsidRDefault="007E303D" w:rsidP="00C079AC">
            <w:pPr>
              <w:spacing w:before="40" w:after="40" w:line="276" w:lineRule="auto"/>
              <w:jc w:val="center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7E303D" w:rsidRPr="00AC44CF" w:rsidRDefault="007E303D" w:rsidP="0064310E">
            <w:pPr>
              <w:spacing w:before="40" w:after="40" w:line="276" w:lineRule="auto"/>
              <w:rPr>
                <w:rFonts w:ascii="Tahoma" w:hAnsi="Tahoma" w:cs="Tahoma"/>
              </w:rPr>
            </w:pPr>
          </w:p>
        </w:tc>
      </w:tr>
      <w:tr w:rsidR="007E303D" w:rsidRPr="00AC44CF" w:rsidTr="00816F5B">
        <w:trPr>
          <w:cantSplit/>
          <w:trHeight w:val="633"/>
        </w:trPr>
        <w:tc>
          <w:tcPr>
            <w:tcW w:w="5040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7E303D" w:rsidRPr="004F6B54" w:rsidRDefault="007E303D" w:rsidP="00126120">
            <w:pPr>
              <w:autoSpaceDE w:val="0"/>
              <w:autoSpaceDN w:val="0"/>
              <w:adjustRightInd w:val="0"/>
              <w:spacing w:before="19" w:line="276" w:lineRule="auto"/>
              <w:jc w:val="both"/>
              <w:rPr>
                <w:b/>
                <w:bCs/>
              </w:rPr>
            </w:pPr>
            <w:r w:rsidRPr="004F6B54">
              <w:rPr>
                <w:b/>
                <w:bCs/>
                <w:color w:val="FF0000"/>
                <w:sz w:val="20"/>
                <w:szCs w:val="20"/>
              </w:rPr>
              <w:t>KORUMA EKİBİ:</w:t>
            </w:r>
            <w:r w:rsidRPr="004F6B54">
              <w:rPr>
                <w:b/>
                <w:bCs/>
              </w:rPr>
              <w:t xml:space="preserve"> </w:t>
            </w:r>
            <w:r w:rsidRPr="00BD54A6">
              <w:rPr>
                <w:sz w:val="22"/>
                <w:szCs w:val="22"/>
              </w:rPr>
              <w:t>Boşaltılan eşya veya evrakı güvenlik güçleri veya bina yetkililerinin göstereceği bir yerde muhafaza altına alır.</w:t>
            </w:r>
          </w:p>
        </w:tc>
        <w:tc>
          <w:tcPr>
            <w:tcW w:w="18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E303D" w:rsidRPr="00AC44CF" w:rsidRDefault="007E303D" w:rsidP="00C079AC">
            <w:pPr>
              <w:spacing w:before="40" w:after="40" w:line="276" w:lineRule="auto"/>
              <w:rPr>
                <w:rFonts w:ascii="Tahoma" w:hAnsi="Tahoma" w:cs="Tahoma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E303D" w:rsidRPr="00AC44CF" w:rsidRDefault="007E303D" w:rsidP="00C079AC">
            <w:pPr>
              <w:spacing w:before="40" w:after="40" w:line="276" w:lineRule="auto"/>
              <w:jc w:val="center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7E303D" w:rsidRPr="00AC44CF" w:rsidRDefault="007E303D" w:rsidP="0064310E">
            <w:pPr>
              <w:spacing w:before="40" w:after="40" w:line="276" w:lineRule="auto"/>
              <w:rPr>
                <w:rFonts w:ascii="Tahoma" w:hAnsi="Tahoma" w:cs="Tahoma"/>
              </w:rPr>
            </w:pPr>
          </w:p>
        </w:tc>
      </w:tr>
      <w:tr w:rsidR="007E303D" w:rsidRPr="00AC44CF" w:rsidTr="00816F5B">
        <w:trPr>
          <w:cantSplit/>
          <w:trHeight w:val="635"/>
        </w:trPr>
        <w:tc>
          <w:tcPr>
            <w:tcW w:w="5040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E6E6E6"/>
            <w:vAlign w:val="center"/>
          </w:tcPr>
          <w:p w:rsidR="007E303D" w:rsidRPr="00AC44CF" w:rsidRDefault="007E303D" w:rsidP="00126120">
            <w:pPr>
              <w:autoSpaceDE w:val="0"/>
              <w:autoSpaceDN w:val="0"/>
              <w:adjustRightInd w:val="0"/>
              <w:spacing w:before="10" w:line="276" w:lineRule="auto"/>
              <w:rPr>
                <w:rFonts w:ascii="Tahoma" w:hAnsi="Tahoma" w:cs="Tahoma"/>
                <w:b/>
                <w:color w:val="FF0000"/>
              </w:rPr>
            </w:pPr>
            <w:r w:rsidRPr="00126120">
              <w:rPr>
                <w:b/>
                <w:bCs/>
                <w:color w:val="FF0000"/>
                <w:sz w:val="20"/>
                <w:szCs w:val="20"/>
              </w:rPr>
              <w:t>İLKYARDIM EKİBİ: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BD54A6">
              <w:rPr>
                <w:sz w:val="22"/>
                <w:szCs w:val="22"/>
              </w:rPr>
              <w:t>Yangınlarda yaralanan veya hastalananlar için ilkyardım hizmeti verirler.</w:t>
            </w:r>
          </w:p>
        </w:tc>
        <w:tc>
          <w:tcPr>
            <w:tcW w:w="18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E303D" w:rsidRPr="00AC44CF" w:rsidRDefault="007E303D" w:rsidP="00C079AC">
            <w:pPr>
              <w:spacing w:before="40" w:after="40" w:line="276" w:lineRule="auto"/>
              <w:rPr>
                <w:rFonts w:ascii="Tahoma" w:hAnsi="Tahoma" w:cs="Tahoma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E303D" w:rsidRPr="00AC44CF" w:rsidRDefault="007E303D" w:rsidP="00C079AC">
            <w:pPr>
              <w:spacing w:before="40" w:after="40" w:line="276" w:lineRule="auto"/>
              <w:jc w:val="center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E303D" w:rsidRPr="00AC44CF" w:rsidRDefault="007E303D" w:rsidP="0064310E">
            <w:pPr>
              <w:spacing w:before="40" w:after="40" w:line="276" w:lineRule="auto"/>
              <w:rPr>
                <w:rFonts w:ascii="Tahoma" w:hAnsi="Tahoma" w:cs="Tahoma"/>
              </w:rPr>
            </w:pPr>
          </w:p>
        </w:tc>
      </w:tr>
      <w:tr w:rsidR="007E303D" w:rsidRPr="00AC44CF" w:rsidTr="00C8083C">
        <w:trPr>
          <w:cantSplit/>
          <w:trHeight w:val="454"/>
        </w:trPr>
        <w:tc>
          <w:tcPr>
            <w:tcW w:w="5040" w:type="dxa"/>
            <w:gridSpan w:val="2"/>
            <w:vMerge w:val="restart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:rsidR="007E303D" w:rsidRPr="00B805FC" w:rsidRDefault="007E303D" w:rsidP="00B805FC">
            <w:pPr>
              <w:jc w:val="both"/>
              <w:rPr>
                <w:sz w:val="22"/>
                <w:szCs w:val="22"/>
              </w:rPr>
            </w:pPr>
            <w:r w:rsidRPr="00BD54A6">
              <w:rPr>
                <w:rFonts w:ascii="Tahoma" w:hAnsi="Tahoma" w:cs="Tahoma"/>
                <w:b/>
                <w:color w:val="0000FF"/>
                <w:sz w:val="32"/>
                <w:szCs w:val="32"/>
              </w:rPr>
              <w:t>(*)</w:t>
            </w:r>
            <w:r>
              <w:rPr>
                <w:sz w:val="22"/>
                <w:szCs w:val="22"/>
              </w:rPr>
              <w:t>Bir yangın anında o bölgede görevli o</w:t>
            </w:r>
            <w:r w:rsidRPr="00652412">
              <w:rPr>
                <w:sz w:val="22"/>
                <w:szCs w:val="22"/>
              </w:rPr>
              <w:t xml:space="preserve">lan </w:t>
            </w:r>
            <w:r w:rsidR="00AA4CC6">
              <w:rPr>
                <w:sz w:val="22"/>
                <w:szCs w:val="22"/>
              </w:rPr>
              <w:t>(akademik personel</w:t>
            </w:r>
            <w:r w:rsidRPr="00652412">
              <w:rPr>
                <w:sz w:val="22"/>
                <w:szCs w:val="22"/>
              </w:rPr>
              <w:t>, Me</w:t>
            </w:r>
            <w:r>
              <w:rPr>
                <w:sz w:val="22"/>
                <w:szCs w:val="22"/>
              </w:rPr>
              <w:t xml:space="preserve">mur, </w:t>
            </w:r>
            <w:r w:rsidR="00AA4CC6" w:rsidRPr="00652412">
              <w:rPr>
                <w:sz w:val="22"/>
                <w:szCs w:val="22"/>
              </w:rPr>
              <w:t xml:space="preserve">Teknisyen, </w:t>
            </w:r>
            <w:r>
              <w:rPr>
                <w:sz w:val="22"/>
                <w:szCs w:val="22"/>
              </w:rPr>
              <w:t xml:space="preserve">Hizmetli, </w:t>
            </w:r>
            <w:r w:rsidR="00AA4CC6">
              <w:rPr>
                <w:sz w:val="22"/>
                <w:szCs w:val="22"/>
              </w:rPr>
              <w:t xml:space="preserve">sigortalı personel) </w:t>
            </w:r>
            <w:r>
              <w:rPr>
                <w:sz w:val="22"/>
                <w:szCs w:val="22"/>
              </w:rPr>
              <w:t>tüm pe</w:t>
            </w:r>
            <w:r w:rsidRPr="00652412">
              <w:rPr>
                <w:sz w:val="22"/>
                <w:szCs w:val="22"/>
              </w:rPr>
              <w:t>rsonel</w:t>
            </w:r>
            <w:r>
              <w:rPr>
                <w:sz w:val="22"/>
                <w:szCs w:val="22"/>
              </w:rPr>
              <w:t>;</w:t>
            </w:r>
            <w:r w:rsidRPr="006524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yukarıdaki t</w:t>
            </w:r>
            <w:r w:rsidRPr="00652412">
              <w:rPr>
                <w:sz w:val="22"/>
                <w:szCs w:val="22"/>
              </w:rPr>
              <w:t>alimat</w:t>
            </w:r>
            <w:r>
              <w:rPr>
                <w:sz w:val="22"/>
                <w:szCs w:val="22"/>
              </w:rPr>
              <w:t>l</w:t>
            </w:r>
            <w:r w:rsidRPr="00652412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rda b</w:t>
            </w:r>
            <w:r w:rsidRPr="00652412">
              <w:rPr>
                <w:sz w:val="22"/>
                <w:szCs w:val="22"/>
              </w:rPr>
              <w:t>eli</w:t>
            </w:r>
            <w:r>
              <w:rPr>
                <w:sz w:val="22"/>
                <w:szCs w:val="22"/>
              </w:rPr>
              <w:t>rtilen İşlerin yürütülmesinden s</w:t>
            </w:r>
            <w:r w:rsidRPr="00652412">
              <w:rPr>
                <w:sz w:val="22"/>
                <w:szCs w:val="22"/>
              </w:rPr>
              <w:t>orumludur.</w:t>
            </w:r>
            <w:r>
              <w:rPr>
                <w:sz w:val="22"/>
                <w:szCs w:val="22"/>
              </w:rPr>
              <w:t xml:space="preserve"> </w:t>
            </w:r>
            <w:r w:rsidRPr="00B805FC">
              <w:rPr>
                <w:b/>
                <w:sz w:val="22"/>
                <w:szCs w:val="22"/>
              </w:rPr>
              <w:t>Yangın Ekiplerinin isim listesi</w:t>
            </w:r>
            <w:r>
              <w:rPr>
                <w:b/>
                <w:sz w:val="22"/>
                <w:szCs w:val="22"/>
              </w:rPr>
              <w:t>,</w:t>
            </w:r>
            <w:r w:rsidRPr="00B805FC">
              <w:rPr>
                <w:b/>
                <w:sz w:val="22"/>
                <w:szCs w:val="22"/>
              </w:rPr>
              <w:t xml:space="preserve"> web sayfası İş Güvenliği Bölümünde mevcuttur.</w:t>
            </w:r>
            <w:r>
              <w:rPr>
                <w:rFonts w:eastAsia="SymbolMT"/>
                <w:b/>
                <w:sz w:val="18"/>
                <w:szCs w:val="18"/>
              </w:rPr>
              <w:t xml:space="preserve"> </w:t>
            </w:r>
            <w:r w:rsidRPr="00B805FC">
              <w:rPr>
                <w:sz w:val="22"/>
                <w:szCs w:val="22"/>
              </w:rPr>
              <w:t xml:space="preserve">Ekiplerin birbirleri ile işbirliği yapmaları ve </w:t>
            </w:r>
            <w:proofErr w:type="gramStart"/>
            <w:r w:rsidRPr="00B805FC">
              <w:rPr>
                <w:sz w:val="22"/>
                <w:szCs w:val="22"/>
              </w:rPr>
              <w:t>karşılıklı  yardımlaşmaları</w:t>
            </w:r>
            <w:proofErr w:type="gramEnd"/>
            <w:r w:rsidRPr="00B805FC">
              <w:rPr>
                <w:sz w:val="22"/>
                <w:szCs w:val="22"/>
              </w:rPr>
              <w:t xml:space="preserve"> esastır.</w:t>
            </w:r>
          </w:p>
          <w:p w:rsidR="007E303D" w:rsidRDefault="007E303D" w:rsidP="00BD54A6">
            <w:pPr>
              <w:pStyle w:val="Balk2"/>
            </w:pPr>
            <w:r w:rsidRPr="00652412">
              <w:t>Ön</w:t>
            </w:r>
            <w:r>
              <w:t>emli Uyarı!</w:t>
            </w:r>
          </w:p>
          <w:p w:rsidR="007E303D" w:rsidRPr="004508D2" w:rsidRDefault="007E303D" w:rsidP="00BD54A6">
            <w:pPr>
              <w:pStyle w:val="Balk2"/>
            </w:pPr>
            <w:r w:rsidRPr="00D06A89">
              <w:t>-</w:t>
            </w:r>
            <w:r>
              <w:t xml:space="preserve"> </w:t>
            </w:r>
            <w:r w:rsidRPr="004508D2">
              <w:t xml:space="preserve">CO2’ </w:t>
            </w:r>
            <w:proofErr w:type="spellStart"/>
            <w:r w:rsidRPr="004508D2">
              <w:t>li</w:t>
            </w:r>
            <w:proofErr w:type="spellEnd"/>
            <w:r w:rsidRPr="004508D2">
              <w:t xml:space="preserve"> Yangın Söndürme Cihazlar;  </w:t>
            </w:r>
            <w:r w:rsidRPr="00BD54A6">
              <w:rPr>
                <w:color w:val="000000" w:themeColor="text1"/>
              </w:rPr>
              <w:t xml:space="preserve">Elektrik Elektronik ve Hassas </w:t>
            </w:r>
            <w:proofErr w:type="gramStart"/>
            <w:r w:rsidRPr="00BD54A6">
              <w:rPr>
                <w:color w:val="000000" w:themeColor="text1"/>
              </w:rPr>
              <w:t xml:space="preserve">Cihazlarda  </w:t>
            </w:r>
            <w:r>
              <w:rPr>
                <w:color w:val="000000" w:themeColor="text1"/>
              </w:rPr>
              <w:t>Kullanılır</w:t>
            </w:r>
            <w:proofErr w:type="gramEnd"/>
            <w:r>
              <w:rPr>
                <w:color w:val="000000" w:themeColor="text1"/>
              </w:rPr>
              <w:t>!</w:t>
            </w:r>
            <w:r w:rsidRPr="00BD54A6">
              <w:rPr>
                <w:color w:val="000000" w:themeColor="text1"/>
              </w:rPr>
              <w:t xml:space="preserve"> </w:t>
            </w:r>
            <w:r w:rsidRPr="00652412">
              <w:tab/>
              <w:t xml:space="preserve"> </w:t>
            </w:r>
          </w:p>
          <w:p w:rsidR="007E303D" w:rsidRDefault="007E303D" w:rsidP="00BD54A6">
            <w:pPr>
              <w:pStyle w:val="Balk2"/>
            </w:pPr>
            <w:r w:rsidRPr="00D06A89">
              <w:t>-</w:t>
            </w:r>
            <w:r>
              <w:t xml:space="preserve"> </w:t>
            </w:r>
            <w:r w:rsidRPr="004508D2">
              <w:t xml:space="preserve">Kuru Tozlu Yangın Söndürme Cihazlar; </w:t>
            </w:r>
            <w:r>
              <w:rPr>
                <w:color w:val="000000" w:themeColor="text1"/>
              </w:rPr>
              <w:t>Her türlü Yangında Kullanılır!</w:t>
            </w:r>
            <w:r w:rsidRPr="00BD54A6">
              <w:rPr>
                <w:color w:val="000000" w:themeColor="text1"/>
              </w:rPr>
              <w:t xml:space="preserve"> </w:t>
            </w:r>
          </w:p>
          <w:p w:rsidR="007E303D" w:rsidRPr="00BD54A6" w:rsidRDefault="007E303D" w:rsidP="00BD54A6"/>
          <w:p w:rsidR="007E303D" w:rsidRPr="00D06A89" w:rsidRDefault="007E303D" w:rsidP="00BD54A6">
            <w:pPr>
              <w:pStyle w:val="Balk2"/>
            </w:pPr>
            <w:r w:rsidRPr="00D06A89">
              <w:t>-</w:t>
            </w:r>
            <w:r>
              <w:t xml:space="preserve"> </w:t>
            </w:r>
            <w:r w:rsidRPr="00D06A89">
              <w:t xml:space="preserve">Yangın Dolabı (Sulu söndürme); </w:t>
            </w:r>
            <w:r w:rsidRPr="00BD54A6">
              <w:rPr>
                <w:color w:val="000000" w:themeColor="text1"/>
              </w:rPr>
              <w:t xml:space="preserve">Elektrik Pano ve Yağ Yangınlarında </w:t>
            </w:r>
            <w:r w:rsidRPr="00BD54A6">
              <w:rPr>
                <w:color w:val="000000" w:themeColor="text1"/>
                <w:u w:val="single"/>
              </w:rPr>
              <w:t>Kullanılmaz</w:t>
            </w:r>
            <w:r>
              <w:rPr>
                <w:color w:val="000000" w:themeColor="text1"/>
                <w:u w:val="single"/>
              </w:rPr>
              <w:t>!</w:t>
            </w:r>
          </w:p>
          <w:p w:rsidR="007E303D" w:rsidRPr="00AC44CF" w:rsidRDefault="007E303D" w:rsidP="00652412"/>
        </w:tc>
        <w:tc>
          <w:tcPr>
            <w:tcW w:w="18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E303D" w:rsidRPr="00AC44CF" w:rsidRDefault="007E303D" w:rsidP="00C079AC">
            <w:pPr>
              <w:pStyle w:val="GvdeMetniGirintisi"/>
              <w:spacing w:line="276" w:lineRule="auto"/>
              <w:jc w:val="left"/>
              <w:rPr>
                <w:rFonts w:ascii="Tahoma" w:hAnsi="Tahoma" w:cs="Tahoma"/>
              </w:rPr>
            </w:pPr>
          </w:p>
        </w:tc>
        <w:tc>
          <w:tcPr>
            <w:tcW w:w="1800" w:type="dxa"/>
            <w:gridSpan w:val="2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7E303D" w:rsidRPr="00652412" w:rsidRDefault="007E303D" w:rsidP="00652412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7E303D" w:rsidRPr="00AC44CF" w:rsidRDefault="007E303D" w:rsidP="0064310E">
            <w:pPr>
              <w:spacing w:before="40" w:after="40" w:line="276" w:lineRule="auto"/>
              <w:rPr>
                <w:rFonts w:ascii="Tahoma" w:hAnsi="Tahoma" w:cs="Tahoma"/>
              </w:rPr>
            </w:pPr>
            <w:proofErr w:type="spellStart"/>
            <w:r w:rsidRPr="00AC44CF">
              <w:rPr>
                <w:rFonts w:ascii="Tahoma" w:hAnsi="Tahoma" w:cs="Tahoma"/>
              </w:rPr>
              <w:t>Ekipbaşı</w:t>
            </w:r>
            <w:proofErr w:type="spellEnd"/>
            <w:r w:rsidR="009A672E">
              <w:rPr>
                <w:rFonts w:ascii="Tahoma" w:hAnsi="Tahoma" w:cs="Tahoma"/>
              </w:rPr>
              <w:t>:</w:t>
            </w:r>
          </w:p>
        </w:tc>
      </w:tr>
      <w:tr w:rsidR="007E303D" w:rsidRPr="00AC44CF" w:rsidTr="00C079AC">
        <w:trPr>
          <w:cantSplit/>
          <w:trHeight w:val="454"/>
        </w:trPr>
        <w:tc>
          <w:tcPr>
            <w:tcW w:w="5040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E303D" w:rsidRPr="00AC44CF" w:rsidRDefault="007E303D" w:rsidP="00C079AC">
            <w:pPr>
              <w:pStyle w:val="GvdeMetniGirintisi"/>
              <w:spacing w:line="276" w:lineRule="auto"/>
              <w:ind w:left="0"/>
              <w:rPr>
                <w:rFonts w:ascii="Tahoma" w:hAnsi="Tahoma" w:cs="Tahoma"/>
                <w:b/>
                <w:color w:val="0000FF"/>
                <w:sz w:val="26"/>
                <w:szCs w:val="26"/>
              </w:rPr>
            </w:pPr>
          </w:p>
        </w:tc>
        <w:tc>
          <w:tcPr>
            <w:tcW w:w="18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E303D" w:rsidRPr="00AC44CF" w:rsidRDefault="007E303D" w:rsidP="00C079AC">
            <w:pPr>
              <w:spacing w:before="40" w:after="40" w:line="276" w:lineRule="auto"/>
              <w:rPr>
                <w:rFonts w:ascii="Tahoma" w:hAnsi="Tahoma" w:cs="Tahoma"/>
              </w:rPr>
            </w:pPr>
          </w:p>
        </w:tc>
        <w:tc>
          <w:tcPr>
            <w:tcW w:w="1800" w:type="dxa"/>
            <w:gridSpan w:val="2"/>
            <w:vMerge w:val="restart"/>
            <w:tcBorders>
              <w:left w:val="single" w:sz="2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E303D" w:rsidRPr="00AC44CF" w:rsidRDefault="00C8083C" w:rsidP="00652412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C8083C">
              <w:rPr>
                <w:rFonts w:ascii="Tahoma" w:hAnsi="Tahoma" w:cs="Tahoma"/>
                <w:b/>
                <w:color w:val="0070C0"/>
                <w:sz w:val="36"/>
                <w:szCs w:val="36"/>
              </w:rPr>
              <w:t>*</w:t>
            </w:r>
            <w:proofErr w:type="gramStart"/>
            <w:r w:rsidRPr="00C8083C">
              <w:rPr>
                <w:rFonts w:ascii="Tahoma" w:hAnsi="Tahoma" w:cs="Tahoma"/>
                <w:b/>
                <w:color w:val="0070C0"/>
                <w:sz w:val="22"/>
                <w:szCs w:val="22"/>
              </w:rPr>
              <w:t>KORUMA   EKİBİ</w:t>
            </w:r>
            <w:proofErr w:type="gramEnd"/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7E303D" w:rsidRPr="00AC44CF" w:rsidRDefault="007E303D" w:rsidP="0064310E">
            <w:pPr>
              <w:spacing w:before="40" w:after="40" w:line="276" w:lineRule="auto"/>
              <w:rPr>
                <w:rFonts w:ascii="Tahoma" w:hAnsi="Tahoma" w:cs="Tahoma"/>
              </w:rPr>
            </w:pPr>
          </w:p>
        </w:tc>
      </w:tr>
      <w:tr w:rsidR="007E303D" w:rsidRPr="00AC44CF" w:rsidTr="00C079AC">
        <w:trPr>
          <w:cantSplit/>
          <w:trHeight w:val="454"/>
        </w:trPr>
        <w:tc>
          <w:tcPr>
            <w:tcW w:w="5040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E303D" w:rsidRPr="00AC44CF" w:rsidRDefault="007E303D" w:rsidP="00C079AC">
            <w:pPr>
              <w:spacing w:before="40" w:after="40" w:line="276" w:lineRule="auto"/>
              <w:rPr>
                <w:rFonts w:ascii="Tahoma" w:hAnsi="Tahoma" w:cs="Tahoma"/>
              </w:rPr>
            </w:pPr>
          </w:p>
        </w:tc>
        <w:tc>
          <w:tcPr>
            <w:tcW w:w="18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E303D" w:rsidRPr="00AC44CF" w:rsidRDefault="007E303D" w:rsidP="00C079AC">
            <w:pPr>
              <w:spacing w:before="40" w:after="40" w:line="276" w:lineRule="auto"/>
              <w:rPr>
                <w:rFonts w:ascii="Tahoma" w:hAnsi="Tahoma" w:cs="Tahoma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E303D" w:rsidRPr="00AC44CF" w:rsidRDefault="007E303D" w:rsidP="00C079AC">
            <w:pPr>
              <w:spacing w:before="40" w:after="40"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7E303D" w:rsidRPr="00AC44CF" w:rsidRDefault="007E303D" w:rsidP="0064310E">
            <w:pPr>
              <w:spacing w:before="40" w:after="40" w:line="276" w:lineRule="auto"/>
              <w:rPr>
                <w:rFonts w:ascii="Tahoma" w:hAnsi="Tahoma" w:cs="Tahoma"/>
              </w:rPr>
            </w:pPr>
          </w:p>
        </w:tc>
      </w:tr>
      <w:tr w:rsidR="007E303D" w:rsidRPr="00AC44CF" w:rsidTr="00C079AC">
        <w:trPr>
          <w:cantSplit/>
          <w:trHeight w:val="454"/>
        </w:trPr>
        <w:tc>
          <w:tcPr>
            <w:tcW w:w="5040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E303D" w:rsidRPr="00AC44CF" w:rsidRDefault="007E303D" w:rsidP="00C079AC">
            <w:pPr>
              <w:spacing w:before="40" w:after="40" w:line="276" w:lineRule="auto"/>
              <w:rPr>
                <w:rFonts w:ascii="Tahoma" w:hAnsi="Tahoma" w:cs="Tahoma"/>
              </w:rPr>
            </w:pPr>
          </w:p>
        </w:tc>
        <w:tc>
          <w:tcPr>
            <w:tcW w:w="180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E303D" w:rsidRPr="00AC44CF" w:rsidRDefault="007E303D" w:rsidP="00C079AC">
            <w:pPr>
              <w:spacing w:before="40" w:after="40" w:line="276" w:lineRule="auto"/>
              <w:rPr>
                <w:rFonts w:ascii="Tahoma" w:hAnsi="Tahoma" w:cs="Tahoma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E303D" w:rsidRPr="00AC44CF" w:rsidRDefault="007E303D" w:rsidP="00C079AC">
            <w:pPr>
              <w:spacing w:before="40" w:after="40" w:line="276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7E303D" w:rsidRPr="00AC44CF" w:rsidRDefault="007E303D" w:rsidP="0064310E">
            <w:pPr>
              <w:spacing w:before="40" w:after="40" w:line="276" w:lineRule="auto"/>
              <w:rPr>
                <w:rFonts w:ascii="Tahoma" w:hAnsi="Tahoma" w:cs="Tahoma"/>
              </w:rPr>
            </w:pPr>
          </w:p>
        </w:tc>
      </w:tr>
      <w:tr w:rsidR="007E303D" w:rsidRPr="00AC44CF" w:rsidTr="00C079AC">
        <w:trPr>
          <w:cantSplit/>
          <w:trHeight w:val="454"/>
        </w:trPr>
        <w:tc>
          <w:tcPr>
            <w:tcW w:w="5040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E303D" w:rsidRPr="00AC44CF" w:rsidRDefault="007E303D" w:rsidP="00C079AC">
            <w:pPr>
              <w:spacing w:before="40" w:after="40" w:line="276" w:lineRule="auto"/>
              <w:rPr>
                <w:rFonts w:ascii="Tahoma" w:hAnsi="Tahoma" w:cs="Tahoma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24" w:space="0" w:color="auto"/>
              <w:right w:val="single" w:sz="24" w:space="0" w:color="auto"/>
            </w:tcBorders>
            <w:vAlign w:val="center"/>
          </w:tcPr>
          <w:p w:rsidR="007E303D" w:rsidRPr="00AC44CF" w:rsidRDefault="007E303D" w:rsidP="00C079AC">
            <w:pPr>
              <w:spacing w:before="40" w:after="40" w:line="276" w:lineRule="auto"/>
              <w:rPr>
                <w:rFonts w:ascii="Tahoma" w:hAnsi="Tahoma" w:cs="Tahoma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E303D" w:rsidRPr="00AC44CF" w:rsidRDefault="007E303D" w:rsidP="00C079AC">
            <w:pPr>
              <w:spacing w:before="40" w:after="40" w:line="276" w:lineRule="auto"/>
              <w:jc w:val="center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7E303D" w:rsidRPr="00AC44CF" w:rsidRDefault="007E303D" w:rsidP="0064310E">
            <w:pPr>
              <w:spacing w:before="40" w:after="40" w:line="276" w:lineRule="auto"/>
              <w:rPr>
                <w:rFonts w:ascii="Tahoma" w:hAnsi="Tahoma" w:cs="Tahoma"/>
              </w:rPr>
            </w:pPr>
          </w:p>
        </w:tc>
      </w:tr>
      <w:tr w:rsidR="007E303D" w:rsidRPr="00AC44CF" w:rsidTr="00C8083C">
        <w:trPr>
          <w:cantSplit/>
          <w:trHeight w:val="454"/>
        </w:trPr>
        <w:tc>
          <w:tcPr>
            <w:tcW w:w="5040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E303D" w:rsidRPr="00AC44CF" w:rsidRDefault="007E303D" w:rsidP="00C079AC">
            <w:pPr>
              <w:spacing w:before="40" w:after="40" w:line="276" w:lineRule="auto"/>
              <w:rPr>
                <w:rFonts w:ascii="Tahoma" w:hAnsi="Tahoma" w:cs="Tahoma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24" w:space="0" w:color="auto"/>
              <w:right w:val="single" w:sz="24" w:space="0" w:color="auto"/>
            </w:tcBorders>
            <w:vAlign w:val="center"/>
          </w:tcPr>
          <w:p w:rsidR="007E303D" w:rsidRPr="00AC44CF" w:rsidRDefault="007E303D" w:rsidP="00C079AC">
            <w:pPr>
              <w:spacing w:before="40" w:after="40" w:line="276" w:lineRule="auto"/>
              <w:rPr>
                <w:rFonts w:ascii="Tahoma" w:hAnsi="Tahoma" w:cs="Tahoma"/>
              </w:rPr>
            </w:pPr>
          </w:p>
        </w:tc>
        <w:tc>
          <w:tcPr>
            <w:tcW w:w="1800" w:type="dxa"/>
            <w:gridSpan w:val="2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  <w:shd w:val="clear" w:color="auto" w:fill="00B050"/>
            <w:vAlign w:val="center"/>
          </w:tcPr>
          <w:p w:rsidR="007E303D" w:rsidRPr="00C8083C" w:rsidRDefault="007E303D" w:rsidP="00652412">
            <w:pPr>
              <w:spacing w:before="40" w:after="40" w:line="276" w:lineRule="auto"/>
              <w:jc w:val="center"/>
              <w:rPr>
                <w:rFonts w:ascii="Tahoma" w:hAnsi="Tahoma" w:cs="Tahoma"/>
                <w:color w:val="00B05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7E303D" w:rsidRPr="00AC44CF" w:rsidRDefault="007E303D" w:rsidP="0064310E">
            <w:pPr>
              <w:spacing w:before="40" w:after="40" w:line="276" w:lineRule="auto"/>
              <w:rPr>
                <w:rFonts w:ascii="Tahoma" w:hAnsi="Tahoma" w:cs="Tahoma"/>
              </w:rPr>
            </w:pPr>
            <w:proofErr w:type="spellStart"/>
            <w:r w:rsidRPr="00AC44CF">
              <w:rPr>
                <w:rFonts w:ascii="Tahoma" w:hAnsi="Tahoma" w:cs="Tahoma"/>
              </w:rPr>
              <w:t>Ekipbaşı</w:t>
            </w:r>
            <w:proofErr w:type="spellEnd"/>
            <w:r w:rsidR="009A672E">
              <w:rPr>
                <w:rFonts w:ascii="Tahoma" w:hAnsi="Tahoma" w:cs="Tahoma"/>
              </w:rPr>
              <w:t>:</w:t>
            </w:r>
          </w:p>
        </w:tc>
      </w:tr>
      <w:tr w:rsidR="007E303D" w:rsidRPr="00AC44CF" w:rsidTr="00C079AC">
        <w:trPr>
          <w:cantSplit/>
          <w:trHeight w:val="454"/>
        </w:trPr>
        <w:tc>
          <w:tcPr>
            <w:tcW w:w="5040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E303D" w:rsidRPr="00AC44CF" w:rsidRDefault="007E303D" w:rsidP="00C079AC">
            <w:pPr>
              <w:spacing w:before="40" w:after="40" w:line="276" w:lineRule="auto"/>
              <w:rPr>
                <w:rFonts w:ascii="Tahoma" w:hAnsi="Tahoma" w:cs="Tahoma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24" w:space="0" w:color="auto"/>
              <w:right w:val="single" w:sz="24" w:space="0" w:color="auto"/>
            </w:tcBorders>
            <w:vAlign w:val="center"/>
          </w:tcPr>
          <w:p w:rsidR="007E303D" w:rsidRPr="00AC44CF" w:rsidRDefault="007E303D" w:rsidP="00C079AC">
            <w:pPr>
              <w:spacing w:before="40" w:after="40" w:line="276" w:lineRule="auto"/>
              <w:rPr>
                <w:rFonts w:ascii="Tahoma" w:hAnsi="Tahoma" w:cs="Tahoma"/>
              </w:rPr>
            </w:pPr>
          </w:p>
        </w:tc>
        <w:tc>
          <w:tcPr>
            <w:tcW w:w="1800" w:type="dxa"/>
            <w:gridSpan w:val="2"/>
            <w:vMerge w:val="restart"/>
            <w:tcBorders>
              <w:left w:val="single" w:sz="2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E303D" w:rsidRPr="00AC44CF" w:rsidRDefault="00C8083C" w:rsidP="00652412">
            <w:pPr>
              <w:spacing w:before="40" w:after="40" w:line="276" w:lineRule="auto"/>
              <w:jc w:val="center"/>
              <w:rPr>
                <w:rFonts w:ascii="Tahoma" w:hAnsi="Tahoma" w:cs="Tahoma"/>
              </w:rPr>
            </w:pPr>
            <w:r w:rsidRPr="00C8083C">
              <w:rPr>
                <w:rFonts w:ascii="Tahoma" w:hAnsi="Tahoma" w:cs="Tahoma"/>
                <w:b/>
                <w:color w:val="00B050"/>
                <w:sz w:val="36"/>
                <w:szCs w:val="36"/>
              </w:rPr>
              <w:t>*</w:t>
            </w:r>
            <w:r w:rsidRPr="00C8083C">
              <w:rPr>
                <w:rFonts w:ascii="Tahoma" w:hAnsi="Tahoma" w:cs="Tahoma"/>
                <w:b/>
                <w:color w:val="00B050"/>
                <w:sz w:val="22"/>
                <w:szCs w:val="22"/>
              </w:rPr>
              <w:t>İLKYARDIM EKİBİ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7E303D" w:rsidRPr="00AC44CF" w:rsidRDefault="007E303D" w:rsidP="0064310E">
            <w:pPr>
              <w:spacing w:before="40" w:after="40" w:line="276" w:lineRule="auto"/>
              <w:rPr>
                <w:rFonts w:ascii="Tahoma" w:hAnsi="Tahoma" w:cs="Tahoma"/>
              </w:rPr>
            </w:pPr>
          </w:p>
        </w:tc>
      </w:tr>
      <w:tr w:rsidR="007E303D" w:rsidRPr="00AC44CF" w:rsidTr="00C079AC">
        <w:trPr>
          <w:cantSplit/>
          <w:trHeight w:val="454"/>
        </w:trPr>
        <w:tc>
          <w:tcPr>
            <w:tcW w:w="5040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E303D" w:rsidRPr="00AC44CF" w:rsidRDefault="007E303D" w:rsidP="00C079AC">
            <w:pPr>
              <w:spacing w:before="40" w:after="40" w:line="276" w:lineRule="auto"/>
              <w:rPr>
                <w:rFonts w:ascii="Tahoma" w:hAnsi="Tahoma" w:cs="Tahoma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7E303D" w:rsidRPr="00AC44CF" w:rsidRDefault="007E303D" w:rsidP="00C079AC">
            <w:pPr>
              <w:spacing w:before="40" w:after="40" w:line="276" w:lineRule="auto"/>
              <w:rPr>
                <w:rFonts w:ascii="Tahoma" w:hAnsi="Tahoma" w:cs="Tahoma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E303D" w:rsidRPr="00AC44CF" w:rsidRDefault="007E303D" w:rsidP="00C079AC">
            <w:pPr>
              <w:spacing w:before="40" w:after="40" w:line="276" w:lineRule="auto"/>
              <w:rPr>
                <w:rFonts w:ascii="Tahoma" w:hAnsi="Tahoma" w:cs="Tahoma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7E303D" w:rsidRPr="00AC44CF" w:rsidRDefault="007E303D" w:rsidP="0064310E">
            <w:pPr>
              <w:spacing w:before="40" w:after="40" w:line="276" w:lineRule="auto"/>
              <w:rPr>
                <w:rFonts w:ascii="Tahoma" w:hAnsi="Tahoma" w:cs="Tahoma"/>
              </w:rPr>
            </w:pPr>
          </w:p>
        </w:tc>
      </w:tr>
      <w:tr w:rsidR="007E303D" w:rsidRPr="00AC44CF" w:rsidTr="00F41B36">
        <w:trPr>
          <w:cantSplit/>
          <w:trHeight w:val="639"/>
        </w:trPr>
        <w:tc>
          <w:tcPr>
            <w:tcW w:w="5040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E303D" w:rsidRPr="00AC44CF" w:rsidRDefault="007E303D" w:rsidP="00C079AC">
            <w:pPr>
              <w:spacing w:before="40" w:after="40" w:line="276" w:lineRule="auto"/>
              <w:rPr>
                <w:rFonts w:ascii="Tahoma" w:hAnsi="Tahoma" w:cs="Tahoma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24" w:space="0" w:color="auto"/>
              <w:right w:val="single" w:sz="24" w:space="0" w:color="auto"/>
            </w:tcBorders>
            <w:vAlign w:val="center"/>
          </w:tcPr>
          <w:p w:rsidR="007E303D" w:rsidRPr="00AC44CF" w:rsidRDefault="007E303D" w:rsidP="00C079AC">
            <w:pPr>
              <w:spacing w:before="40" w:after="40" w:line="276" w:lineRule="auto"/>
              <w:rPr>
                <w:rFonts w:ascii="Tahoma" w:hAnsi="Tahoma" w:cs="Tahoma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E303D" w:rsidRPr="00AC44CF" w:rsidRDefault="007E303D" w:rsidP="00C079AC">
            <w:pPr>
              <w:spacing w:before="40" w:after="40" w:line="276" w:lineRule="auto"/>
              <w:rPr>
                <w:rFonts w:ascii="Tahoma" w:hAnsi="Tahoma" w:cs="Tahoma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7E303D" w:rsidRPr="00AC44CF" w:rsidRDefault="007E303D" w:rsidP="0064310E">
            <w:pPr>
              <w:spacing w:before="40" w:after="40" w:line="276" w:lineRule="auto"/>
              <w:rPr>
                <w:rFonts w:ascii="Tahoma" w:hAnsi="Tahoma" w:cs="Tahoma"/>
              </w:rPr>
            </w:pPr>
          </w:p>
        </w:tc>
      </w:tr>
      <w:tr w:rsidR="007E303D" w:rsidRPr="00AC44CF" w:rsidTr="00BD54A6">
        <w:trPr>
          <w:cantSplit/>
          <w:trHeight w:val="702"/>
        </w:trPr>
        <w:tc>
          <w:tcPr>
            <w:tcW w:w="5040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E303D" w:rsidRPr="00AC44CF" w:rsidRDefault="007E303D" w:rsidP="00C079AC">
            <w:pPr>
              <w:spacing w:before="40" w:after="40" w:line="276" w:lineRule="auto"/>
              <w:rPr>
                <w:rFonts w:ascii="Tahoma" w:hAnsi="Tahoma" w:cs="Tahoma"/>
              </w:rPr>
            </w:pPr>
          </w:p>
        </w:tc>
        <w:tc>
          <w:tcPr>
            <w:tcW w:w="18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E303D" w:rsidRPr="00AC44CF" w:rsidRDefault="007E303D" w:rsidP="00C079AC">
            <w:pPr>
              <w:spacing w:before="40" w:after="40" w:line="276" w:lineRule="auto"/>
              <w:rPr>
                <w:rFonts w:ascii="Tahoma" w:hAnsi="Tahoma" w:cs="Tahoma"/>
              </w:rPr>
            </w:pPr>
          </w:p>
        </w:tc>
        <w:tc>
          <w:tcPr>
            <w:tcW w:w="1800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E303D" w:rsidRPr="00AC44CF" w:rsidRDefault="007E303D" w:rsidP="00C079AC">
            <w:pPr>
              <w:spacing w:before="40" w:after="40" w:line="276" w:lineRule="auto"/>
              <w:rPr>
                <w:rFonts w:ascii="Tahoma" w:hAnsi="Tahoma" w:cs="Tahoma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E303D" w:rsidRPr="00AC44CF" w:rsidRDefault="007E303D" w:rsidP="0064310E">
            <w:pPr>
              <w:spacing w:before="40" w:after="40" w:line="276" w:lineRule="auto"/>
              <w:rPr>
                <w:rFonts w:ascii="Tahoma" w:hAnsi="Tahoma" w:cs="Tahoma"/>
              </w:rPr>
            </w:pPr>
          </w:p>
        </w:tc>
      </w:tr>
    </w:tbl>
    <w:p w:rsidR="00D356EB" w:rsidRPr="0088289B" w:rsidRDefault="00D356EB" w:rsidP="0088289B">
      <w:pPr>
        <w:rPr>
          <w:sz w:val="2"/>
          <w:szCs w:val="2"/>
        </w:rPr>
      </w:pPr>
    </w:p>
    <w:sectPr w:rsidR="00D356EB" w:rsidRPr="0088289B" w:rsidSect="000F17F1">
      <w:footerReference w:type="default" r:id="rId9"/>
      <w:pgSz w:w="11906" w:h="16838"/>
      <w:pgMar w:top="709" w:right="567" w:bottom="360" w:left="1134" w:header="709" w:footer="4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7F5" w:rsidRDefault="000D37F5">
      <w:r>
        <w:separator/>
      </w:r>
    </w:p>
  </w:endnote>
  <w:endnote w:type="continuationSeparator" w:id="0">
    <w:p w:rsidR="000D37F5" w:rsidRDefault="000D3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TE171139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F1" w:rsidRPr="000F17F1" w:rsidRDefault="000F17F1">
    <w:pPr>
      <w:pStyle w:val="Altbilgi"/>
      <w:rPr>
        <w:i/>
        <w:color w:val="0070C0"/>
      </w:rPr>
    </w:pPr>
    <w:r w:rsidRPr="000F17F1">
      <w:rPr>
        <w:i/>
        <w:color w:val="0070C0"/>
      </w:rPr>
      <w:t>İ</w:t>
    </w:r>
    <w:r w:rsidR="00D662D6">
      <w:rPr>
        <w:i/>
        <w:color w:val="0070C0"/>
      </w:rPr>
      <w:t>SG-FR-45</w:t>
    </w:r>
    <w:r w:rsidRPr="000F17F1">
      <w:rPr>
        <w:i/>
        <w:color w:val="0070C0"/>
      </w:rPr>
      <w:t xml:space="preserve">, Yayın Tarihi: 01.02.2022, </w:t>
    </w:r>
    <w:proofErr w:type="spellStart"/>
    <w:proofErr w:type="gramStart"/>
    <w:r w:rsidRPr="000F17F1">
      <w:rPr>
        <w:i/>
        <w:color w:val="0070C0"/>
      </w:rPr>
      <w:t>Rev</w:t>
    </w:r>
    <w:proofErr w:type="spellEnd"/>
    <w:r w:rsidRPr="000F17F1">
      <w:rPr>
        <w:i/>
        <w:color w:val="0070C0"/>
      </w:rPr>
      <w:t>.No</w:t>
    </w:r>
    <w:proofErr w:type="gramEnd"/>
    <w:r w:rsidRPr="000F17F1">
      <w:rPr>
        <w:i/>
        <w:color w:val="0070C0"/>
      </w:rPr>
      <w:t>: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7F5" w:rsidRDefault="000D37F5">
      <w:r>
        <w:separator/>
      </w:r>
    </w:p>
  </w:footnote>
  <w:footnote w:type="continuationSeparator" w:id="0">
    <w:p w:rsidR="000D37F5" w:rsidRDefault="000D37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291A"/>
    <w:multiLevelType w:val="hybridMultilevel"/>
    <w:tmpl w:val="278211E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CD4BB1"/>
    <w:multiLevelType w:val="hybridMultilevel"/>
    <w:tmpl w:val="7F625782"/>
    <w:lvl w:ilvl="0" w:tplc="52D2C272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color w:val="FF0000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72394BBC"/>
    <w:multiLevelType w:val="hybridMultilevel"/>
    <w:tmpl w:val="3A58B11E"/>
    <w:lvl w:ilvl="0" w:tplc="52D2C272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color w:val="FF0000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3561E"/>
    <w:multiLevelType w:val="hybridMultilevel"/>
    <w:tmpl w:val="F73443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65DA3"/>
    <w:rsid w:val="00010F7A"/>
    <w:rsid w:val="000239C9"/>
    <w:rsid w:val="00027E1C"/>
    <w:rsid w:val="000340A9"/>
    <w:rsid w:val="0004154A"/>
    <w:rsid w:val="000530E3"/>
    <w:rsid w:val="00053A7E"/>
    <w:rsid w:val="000C0B54"/>
    <w:rsid w:val="000C211C"/>
    <w:rsid w:val="000D21CE"/>
    <w:rsid w:val="000D37F5"/>
    <w:rsid w:val="000D6FD6"/>
    <w:rsid w:val="000F17F1"/>
    <w:rsid w:val="000F4655"/>
    <w:rsid w:val="001240A7"/>
    <w:rsid w:val="0012582A"/>
    <w:rsid w:val="00126120"/>
    <w:rsid w:val="00130D7D"/>
    <w:rsid w:val="0014798F"/>
    <w:rsid w:val="001576B1"/>
    <w:rsid w:val="00185618"/>
    <w:rsid w:val="00193DDB"/>
    <w:rsid w:val="00197B45"/>
    <w:rsid w:val="001B2DC3"/>
    <w:rsid w:val="001B30FA"/>
    <w:rsid w:val="001B7DE0"/>
    <w:rsid w:val="001C2176"/>
    <w:rsid w:val="001D0122"/>
    <w:rsid w:val="001E708B"/>
    <w:rsid w:val="001F48EE"/>
    <w:rsid w:val="00215A30"/>
    <w:rsid w:val="00225436"/>
    <w:rsid w:val="00236115"/>
    <w:rsid w:val="0026515A"/>
    <w:rsid w:val="002B029F"/>
    <w:rsid w:val="002B14E4"/>
    <w:rsid w:val="002D1FF4"/>
    <w:rsid w:val="002D4A8C"/>
    <w:rsid w:val="0030548F"/>
    <w:rsid w:val="00307400"/>
    <w:rsid w:val="00317EFD"/>
    <w:rsid w:val="00320463"/>
    <w:rsid w:val="0032378E"/>
    <w:rsid w:val="00331101"/>
    <w:rsid w:val="00333E80"/>
    <w:rsid w:val="0035676E"/>
    <w:rsid w:val="00395867"/>
    <w:rsid w:val="003A3E0C"/>
    <w:rsid w:val="003B015A"/>
    <w:rsid w:val="003C5163"/>
    <w:rsid w:val="003D309A"/>
    <w:rsid w:val="003D7520"/>
    <w:rsid w:val="004104C3"/>
    <w:rsid w:val="00413D93"/>
    <w:rsid w:val="0042134E"/>
    <w:rsid w:val="00427757"/>
    <w:rsid w:val="00441EA1"/>
    <w:rsid w:val="004435D3"/>
    <w:rsid w:val="004547BD"/>
    <w:rsid w:val="00482168"/>
    <w:rsid w:val="004842D6"/>
    <w:rsid w:val="004A04CC"/>
    <w:rsid w:val="004A4DE1"/>
    <w:rsid w:val="004A66CF"/>
    <w:rsid w:val="004F2408"/>
    <w:rsid w:val="004F44ED"/>
    <w:rsid w:val="004F6B54"/>
    <w:rsid w:val="00501302"/>
    <w:rsid w:val="00501E3B"/>
    <w:rsid w:val="00511658"/>
    <w:rsid w:val="00514C2F"/>
    <w:rsid w:val="005179A0"/>
    <w:rsid w:val="0052094E"/>
    <w:rsid w:val="00525B24"/>
    <w:rsid w:val="00531EAF"/>
    <w:rsid w:val="00554C1E"/>
    <w:rsid w:val="00566745"/>
    <w:rsid w:val="00570A59"/>
    <w:rsid w:val="0058404B"/>
    <w:rsid w:val="005B7033"/>
    <w:rsid w:val="005E070D"/>
    <w:rsid w:val="005E084B"/>
    <w:rsid w:val="005E32CD"/>
    <w:rsid w:val="005E4698"/>
    <w:rsid w:val="00607C00"/>
    <w:rsid w:val="006137BE"/>
    <w:rsid w:val="00633375"/>
    <w:rsid w:val="00652412"/>
    <w:rsid w:val="00652851"/>
    <w:rsid w:val="0066043A"/>
    <w:rsid w:val="00684F48"/>
    <w:rsid w:val="00693C21"/>
    <w:rsid w:val="006B758A"/>
    <w:rsid w:val="006D3500"/>
    <w:rsid w:val="006D3FA9"/>
    <w:rsid w:val="00700DE4"/>
    <w:rsid w:val="007020F2"/>
    <w:rsid w:val="0070786C"/>
    <w:rsid w:val="0071175C"/>
    <w:rsid w:val="00720ABD"/>
    <w:rsid w:val="00725D83"/>
    <w:rsid w:val="007321FA"/>
    <w:rsid w:val="007571BC"/>
    <w:rsid w:val="007845CC"/>
    <w:rsid w:val="00792F17"/>
    <w:rsid w:val="007A6BAE"/>
    <w:rsid w:val="007B6D88"/>
    <w:rsid w:val="007C2B7F"/>
    <w:rsid w:val="007D7762"/>
    <w:rsid w:val="007E303D"/>
    <w:rsid w:val="00812AC5"/>
    <w:rsid w:val="00816F5B"/>
    <w:rsid w:val="008239EE"/>
    <w:rsid w:val="00843915"/>
    <w:rsid w:val="00843A48"/>
    <w:rsid w:val="008536AD"/>
    <w:rsid w:val="00853F92"/>
    <w:rsid w:val="00870E2C"/>
    <w:rsid w:val="0088289B"/>
    <w:rsid w:val="008B10C2"/>
    <w:rsid w:val="008B32ED"/>
    <w:rsid w:val="008B48F4"/>
    <w:rsid w:val="008E3C61"/>
    <w:rsid w:val="008E51B2"/>
    <w:rsid w:val="008F0CEB"/>
    <w:rsid w:val="00900607"/>
    <w:rsid w:val="00902BF2"/>
    <w:rsid w:val="0091296D"/>
    <w:rsid w:val="009235EB"/>
    <w:rsid w:val="00950AE4"/>
    <w:rsid w:val="0095487B"/>
    <w:rsid w:val="00985D77"/>
    <w:rsid w:val="00992D58"/>
    <w:rsid w:val="009A672E"/>
    <w:rsid w:val="009A6A9A"/>
    <w:rsid w:val="009A71BF"/>
    <w:rsid w:val="009C0F30"/>
    <w:rsid w:val="009C35EB"/>
    <w:rsid w:val="009D250F"/>
    <w:rsid w:val="00A01930"/>
    <w:rsid w:val="00A15E1D"/>
    <w:rsid w:val="00A53905"/>
    <w:rsid w:val="00A756C6"/>
    <w:rsid w:val="00A9020F"/>
    <w:rsid w:val="00AA49E0"/>
    <w:rsid w:val="00AA4CC6"/>
    <w:rsid w:val="00AC1E05"/>
    <w:rsid w:val="00AC44CF"/>
    <w:rsid w:val="00AC7079"/>
    <w:rsid w:val="00AD0F02"/>
    <w:rsid w:val="00AD3BE6"/>
    <w:rsid w:val="00AF66E1"/>
    <w:rsid w:val="00B07A1D"/>
    <w:rsid w:val="00B30A49"/>
    <w:rsid w:val="00B36181"/>
    <w:rsid w:val="00B65DA3"/>
    <w:rsid w:val="00B7323D"/>
    <w:rsid w:val="00B805FC"/>
    <w:rsid w:val="00B93FD9"/>
    <w:rsid w:val="00BA09F4"/>
    <w:rsid w:val="00BD54A6"/>
    <w:rsid w:val="00BD665F"/>
    <w:rsid w:val="00C021C4"/>
    <w:rsid w:val="00C12EA2"/>
    <w:rsid w:val="00C23FD1"/>
    <w:rsid w:val="00C31671"/>
    <w:rsid w:val="00C7377D"/>
    <w:rsid w:val="00C8083C"/>
    <w:rsid w:val="00C85664"/>
    <w:rsid w:val="00C87957"/>
    <w:rsid w:val="00CC76C4"/>
    <w:rsid w:val="00CF0885"/>
    <w:rsid w:val="00D06A89"/>
    <w:rsid w:val="00D1775E"/>
    <w:rsid w:val="00D23537"/>
    <w:rsid w:val="00D25F6A"/>
    <w:rsid w:val="00D356EB"/>
    <w:rsid w:val="00D572FE"/>
    <w:rsid w:val="00D600D0"/>
    <w:rsid w:val="00D620D5"/>
    <w:rsid w:val="00D623F7"/>
    <w:rsid w:val="00D62BBA"/>
    <w:rsid w:val="00D64D3F"/>
    <w:rsid w:val="00D662D6"/>
    <w:rsid w:val="00D87685"/>
    <w:rsid w:val="00DC52D6"/>
    <w:rsid w:val="00DE0EA0"/>
    <w:rsid w:val="00DF46D4"/>
    <w:rsid w:val="00DF7DFD"/>
    <w:rsid w:val="00E15413"/>
    <w:rsid w:val="00E24B51"/>
    <w:rsid w:val="00E2524D"/>
    <w:rsid w:val="00E316D0"/>
    <w:rsid w:val="00E3729A"/>
    <w:rsid w:val="00E44D55"/>
    <w:rsid w:val="00E51725"/>
    <w:rsid w:val="00E95D6E"/>
    <w:rsid w:val="00EA0097"/>
    <w:rsid w:val="00EA7C92"/>
    <w:rsid w:val="00EB1403"/>
    <w:rsid w:val="00EB3A1B"/>
    <w:rsid w:val="00EB403A"/>
    <w:rsid w:val="00EB7AE7"/>
    <w:rsid w:val="00F21C0F"/>
    <w:rsid w:val="00F34583"/>
    <w:rsid w:val="00F369A1"/>
    <w:rsid w:val="00F407E0"/>
    <w:rsid w:val="00F41B36"/>
    <w:rsid w:val="00F46F33"/>
    <w:rsid w:val="00F5373C"/>
    <w:rsid w:val="00F57A68"/>
    <w:rsid w:val="00F64683"/>
    <w:rsid w:val="00F85724"/>
    <w:rsid w:val="00FA644A"/>
    <w:rsid w:val="00FA7615"/>
    <w:rsid w:val="00FB2E13"/>
    <w:rsid w:val="00FB2FFA"/>
    <w:rsid w:val="00FC0DD7"/>
    <w:rsid w:val="00FD5328"/>
    <w:rsid w:val="00FE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9A1"/>
    <w:rPr>
      <w:sz w:val="24"/>
      <w:szCs w:val="24"/>
    </w:rPr>
  </w:style>
  <w:style w:type="paragraph" w:styleId="Balk1">
    <w:name w:val="heading 1"/>
    <w:basedOn w:val="Normal"/>
    <w:next w:val="Normal"/>
    <w:qFormat/>
    <w:rsid w:val="00F369A1"/>
    <w:pPr>
      <w:keepNext/>
      <w:jc w:val="center"/>
      <w:outlineLvl w:val="0"/>
    </w:pPr>
    <w:rPr>
      <w:b/>
      <w:bCs/>
      <w:color w:val="FF0000"/>
      <w:sz w:val="32"/>
    </w:rPr>
  </w:style>
  <w:style w:type="paragraph" w:styleId="Balk2">
    <w:name w:val="heading 2"/>
    <w:basedOn w:val="Normal"/>
    <w:next w:val="Normal"/>
    <w:qFormat/>
    <w:rsid w:val="00F369A1"/>
    <w:pPr>
      <w:keepNext/>
      <w:outlineLvl w:val="1"/>
    </w:pPr>
    <w:rPr>
      <w:b/>
      <w:bCs/>
      <w:color w:val="FF0000"/>
    </w:rPr>
  </w:style>
  <w:style w:type="paragraph" w:styleId="Balk3">
    <w:name w:val="heading 3"/>
    <w:basedOn w:val="Normal"/>
    <w:next w:val="Normal"/>
    <w:qFormat/>
    <w:rsid w:val="00F369A1"/>
    <w:pPr>
      <w:keepNext/>
      <w:outlineLvl w:val="2"/>
    </w:pPr>
    <w:rPr>
      <w:b/>
      <w:bCs/>
      <w:color w:val="FF0000"/>
      <w:sz w:val="28"/>
    </w:rPr>
  </w:style>
  <w:style w:type="paragraph" w:styleId="Balk4">
    <w:name w:val="heading 4"/>
    <w:basedOn w:val="Normal"/>
    <w:next w:val="Normal"/>
    <w:qFormat/>
    <w:rsid w:val="00F369A1"/>
    <w:pPr>
      <w:keepNext/>
      <w:jc w:val="center"/>
      <w:outlineLvl w:val="3"/>
    </w:pPr>
    <w:rPr>
      <w:b/>
      <w:bCs/>
      <w:color w:val="FF0000"/>
      <w:sz w:val="44"/>
    </w:rPr>
  </w:style>
  <w:style w:type="paragraph" w:styleId="Balk6">
    <w:name w:val="heading 6"/>
    <w:basedOn w:val="Normal"/>
    <w:next w:val="Normal"/>
    <w:qFormat/>
    <w:rsid w:val="00F369A1"/>
    <w:pPr>
      <w:keepNext/>
      <w:jc w:val="center"/>
      <w:outlineLvl w:val="5"/>
    </w:pPr>
    <w:rPr>
      <w:b/>
      <w:bCs/>
      <w:color w:val="FF0000"/>
      <w:sz w:val="28"/>
    </w:rPr>
  </w:style>
  <w:style w:type="paragraph" w:styleId="Balk7">
    <w:name w:val="heading 7"/>
    <w:basedOn w:val="Normal"/>
    <w:next w:val="Normal"/>
    <w:qFormat/>
    <w:rsid w:val="00F369A1"/>
    <w:pPr>
      <w:keepNext/>
      <w:jc w:val="center"/>
      <w:outlineLvl w:val="6"/>
    </w:pPr>
    <w:rPr>
      <w:b/>
      <w:bCs/>
      <w:color w:val="FF0000"/>
    </w:rPr>
  </w:style>
  <w:style w:type="paragraph" w:styleId="Balk8">
    <w:name w:val="heading 8"/>
    <w:basedOn w:val="Normal"/>
    <w:next w:val="Normal"/>
    <w:qFormat/>
    <w:rsid w:val="00F369A1"/>
    <w:pPr>
      <w:keepNext/>
      <w:spacing w:before="60" w:after="60"/>
      <w:jc w:val="center"/>
      <w:outlineLvl w:val="7"/>
    </w:pPr>
    <w:rPr>
      <w:rFonts w:ascii="Arial" w:hAnsi="Arial" w:cs="Arial"/>
      <w:b/>
      <w:bCs/>
      <w:sz w:val="36"/>
    </w:rPr>
  </w:style>
  <w:style w:type="paragraph" w:styleId="Balk9">
    <w:name w:val="heading 9"/>
    <w:basedOn w:val="Normal"/>
    <w:next w:val="Normal"/>
    <w:qFormat/>
    <w:rsid w:val="00F369A1"/>
    <w:pPr>
      <w:keepNext/>
      <w:outlineLvl w:val="8"/>
    </w:pPr>
    <w:rPr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F369A1"/>
    <w:pPr>
      <w:ind w:left="-610"/>
      <w:jc w:val="center"/>
    </w:pPr>
    <w:rPr>
      <w:color w:val="FF0000"/>
      <w:sz w:val="28"/>
    </w:rPr>
  </w:style>
  <w:style w:type="paragraph" w:styleId="ResimYazs">
    <w:name w:val="caption"/>
    <w:basedOn w:val="Normal"/>
    <w:next w:val="Normal"/>
    <w:qFormat/>
    <w:rsid w:val="00F369A1"/>
    <w:pPr>
      <w:spacing w:before="52" w:after="52"/>
    </w:pPr>
    <w:rPr>
      <w:i/>
      <w:iCs/>
      <w:sz w:val="20"/>
    </w:rPr>
  </w:style>
  <w:style w:type="character" w:styleId="SayfaNumaras">
    <w:name w:val="page number"/>
    <w:basedOn w:val="VarsaylanParagrafYazTipi"/>
    <w:rsid w:val="00F369A1"/>
  </w:style>
  <w:style w:type="paragraph" w:styleId="Altbilgi">
    <w:name w:val="footer"/>
    <w:basedOn w:val="Normal"/>
    <w:rsid w:val="00F369A1"/>
    <w:pPr>
      <w:tabs>
        <w:tab w:val="center" w:pos="4536"/>
        <w:tab w:val="right" w:pos="9072"/>
      </w:tabs>
    </w:pPr>
    <w:rPr>
      <w:sz w:val="20"/>
      <w:szCs w:val="20"/>
    </w:rPr>
  </w:style>
  <w:style w:type="table" w:styleId="TabloKlavuzu">
    <w:name w:val="Table Grid"/>
    <w:basedOn w:val="NormalTablo"/>
    <w:rsid w:val="00F3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356E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356EB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F6B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ralkYok">
    <w:name w:val="No Spacing"/>
    <w:uiPriority w:val="1"/>
    <w:qFormat/>
    <w:rsid w:val="00652412"/>
    <w:rPr>
      <w:rFonts w:asciiTheme="minorHAnsi" w:eastAsiaTheme="minorEastAsia" w:hAnsiTheme="minorHAnsi" w:cstheme="minorBidi"/>
      <w:sz w:val="22"/>
      <w:szCs w:val="22"/>
    </w:rPr>
  </w:style>
  <w:style w:type="paragraph" w:styleId="BalonMetni">
    <w:name w:val="Balloon Text"/>
    <w:basedOn w:val="Normal"/>
    <w:link w:val="BalonMetniChar"/>
    <w:semiHidden/>
    <w:unhideWhenUsed/>
    <w:rsid w:val="00193DD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193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9A1"/>
    <w:rPr>
      <w:sz w:val="24"/>
      <w:szCs w:val="24"/>
    </w:rPr>
  </w:style>
  <w:style w:type="paragraph" w:styleId="Balk1">
    <w:name w:val="heading 1"/>
    <w:basedOn w:val="Normal"/>
    <w:next w:val="Normal"/>
    <w:qFormat/>
    <w:rsid w:val="00F369A1"/>
    <w:pPr>
      <w:keepNext/>
      <w:jc w:val="center"/>
      <w:outlineLvl w:val="0"/>
    </w:pPr>
    <w:rPr>
      <w:b/>
      <w:bCs/>
      <w:color w:val="FF0000"/>
      <w:sz w:val="32"/>
    </w:rPr>
  </w:style>
  <w:style w:type="paragraph" w:styleId="Balk2">
    <w:name w:val="heading 2"/>
    <w:basedOn w:val="Normal"/>
    <w:next w:val="Normal"/>
    <w:qFormat/>
    <w:rsid w:val="00F369A1"/>
    <w:pPr>
      <w:keepNext/>
      <w:outlineLvl w:val="1"/>
    </w:pPr>
    <w:rPr>
      <w:b/>
      <w:bCs/>
      <w:color w:val="FF0000"/>
    </w:rPr>
  </w:style>
  <w:style w:type="paragraph" w:styleId="Balk3">
    <w:name w:val="heading 3"/>
    <w:basedOn w:val="Normal"/>
    <w:next w:val="Normal"/>
    <w:qFormat/>
    <w:rsid w:val="00F369A1"/>
    <w:pPr>
      <w:keepNext/>
      <w:outlineLvl w:val="2"/>
    </w:pPr>
    <w:rPr>
      <w:b/>
      <w:bCs/>
      <w:color w:val="FF0000"/>
      <w:sz w:val="28"/>
    </w:rPr>
  </w:style>
  <w:style w:type="paragraph" w:styleId="Balk4">
    <w:name w:val="heading 4"/>
    <w:basedOn w:val="Normal"/>
    <w:next w:val="Normal"/>
    <w:qFormat/>
    <w:rsid w:val="00F369A1"/>
    <w:pPr>
      <w:keepNext/>
      <w:jc w:val="center"/>
      <w:outlineLvl w:val="3"/>
    </w:pPr>
    <w:rPr>
      <w:b/>
      <w:bCs/>
      <w:color w:val="FF0000"/>
      <w:sz w:val="44"/>
    </w:rPr>
  </w:style>
  <w:style w:type="paragraph" w:styleId="Balk6">
    <w:name w:val="heading 6"/>
    <w:basedOn w:val="Normal"/>
    <w:next w:val="Normal"/>
    <w:qFormat/>
    <w:rsid w:val="00F369A1"/>
    <w:pPr>
      <w:keepNext/>
      <w:jc w:val="center"/>
      <w:outlineLvl w:val="5"/>
    </w:pPr>
    <w:rPr>
      <w:b/>
      <w:bCs/>
      <w:color w:val="FF0000"/>
      <w:sz w:val="28"/>
    </w:rPr>
  </w:style>
  <w:style w:type="paragraph" w:styleId="Balk7">
    <w:name w:val="heading 7"/>
    <w:basedOn w:val="Normal"/>
    <w:next w:val="Normal"/>
    <w:qFormat/>
    <w:rsid w:val="00F369A1"/>
    <w:pPr>
      <w:keepNext/>
      <w:jc w:val="center"/>
      <w:outlineLvl w:val="6"/>
    </w:pPr>
    <w:rPr>
      <w:b/>
      <w:bCs/>
      <w:color w:val="FF0000"/>
    </w:rPr>
  </w:style>
  <w:style w:type="paragraph" w:styleId="Balk8">
    <w:name w:val="heading 8"/>
    <w:basedOn w:val="Normal"/>
    <w:next w:val="Normal"/>
    <w:qFormat/>
    <w:rsid w:val="00F369A1"/>
    <w:pPr>
      <w:keepNext/>
      <w:spacing w:before="60" w:after="60"/>
      <w:jc w:val="center"/>
      <w:outlineLvl w:val="7"/>
    </w:pPr>
    <w:rPr>
      <w:rFonts w:ascii="Arial" w:hAnsi="Arial" w:cs="Arial"/>
      <w:b/>
      <w:bCs/>
      <w:sz w:val="36"/>
    </w:rPr>
  </w:style>
  <w:style w:type="paragraph" w:styleId="Balk9">
    <w:name w:val="heading 9"/>
    <w:basedOn w:val="Normal"/>
    <w:next w:val="Normal"/>
    <w:qFormat/>
    <w:rsid w:val="00F369A1"/>
    <w:pPr>
      <w:keepNext/>
      <w:outlineLvl w:val="8"/>
    </w:pPr>
    <w:rPr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F369A1"/>
    <w:pPr>
      <w:ind w:left="-610"/>
      <w:jc w:val="center"/>
    </w:pPr>
    <w:rPr>
      <w:color w:val="FF0000"/>
      <w:sz w:val="28"/>
    </w:rPr>
  </w:style>
  <w:style w:type="paragraph" w:styleId="ResimYazs">
    <w:name w:val="caption"/>
    <w:basedOn w:val="Normal"/>
    <w:next w:val="Normal"/>
    <w:qFormat/>
    <w:rsid w:val="00F369A1"/>
    <w:pPr>
      <w:spacing w:before="52" w:after="52"/>
    </w:pPr>
    <w:rPr>
      <w:i/>
      <w:iCs/>
      <w:sz w:val="20"/>
    </w:rPr>
  </w:style>
  <w:style w:type="character" w:styleId="SayfaNumaras">
    <w:name w:val="page number"/>
    <w:basedOn w:val="VarsaylanParagrafYazTipi"/>
    <w:rsid w:val="00F369A1"/>
  </w:style>
  <w:style w:type="paragraph" w:styleId="Altbilgi">
    <w:name w:val="footer"/>
    <w:basedOn w:val="Normal"/>
    <w:rsid w:val="00F369A1"/>
    <w:pPr>
      <w:tabs>
        <w:tab w:val="center" w:pos="4536"/>
        <w:tab w:val="right" w:pos="9072"/>
      </w:tabs>
    </w:pPr>
    <w:rPr>
      <w:sz w:val="20"/>
      <w:szCs w:val="20"/>
    </w:rPr>
  </w:style>
  <w:style w:type="table" w:styleId="TabloKlavuzu">
    <w:name w:val="Table Grid"/>
    <w:basedOn w:val="NormalTablo"/>
    <w:rsid w:val="00F36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D356E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356EB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F6B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ralkYok">
    <w:name w:val="No Spacing"/>
    <w:uiPriority w:val="1"/>
    <w:qFormat/>
    <w:rsid w:val="006524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2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slandag\Desktop\son\B-BLOK%201.KAT%20KALP%20DAMAR%20HASTALIKLARI%20POL&#304;K&#304;N&#304;&#286;&#304;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5DCE2-B028-4943-BB2B-C6CC65B78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B-BLOK 1.KAT KALP DAMAR HASTALIKLARI POLİKİNİĞİ</Template>
  <TotalTime>43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haslandag</dc:creator>
  <cp:lastModifiedBy>akreditasyon</cp:lastModifiedBy>
  <cp:revision>17</cp:revision>
  <cp:lastPrinted>2019-08-29T06:26:00Z</cp:lastPrinted>
  <dcterms:created xsi:type="dcterms:W3CDTF">2019-09-02T07:02:00Z</dcterms:created>
  <dcterms:modified xsi:type="dcterms:W3CDTF">2022-03-29T06:57:00Z</dcterms:modified>
</cp:coreProperties>
</file>